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CE688" w14:textId="77777777" w:rsidR="009448E9" w:rsidRDefault="009448E9" w:rsidP="009448E9"/>
    <w:p w14:paraId="7E04D05C" w14:textId="77777777" w:rsidR="009448E9" w:rsidRDefault="009448E9" w:rsidP="009448E9"/>
    <w:p w14:paraId="19BA5B46" w14:textId="77777777" w:rsidR="009448E9" w:rsidRDefault="009448E9" w:rsidP="009448E9"/>
    <w:p w14:paraId="1D4C5E07" w14:textId="77777777" w:rsidR="009448E9" w:rsidRDefault="00A956B0" w:rsidP="009448E9">
      <w:r>
        <w:rPr>
          <w:rFonts w:ascii="Times New Roman" w:hAnsi="Times New Roman"/>
          <w:noProof/>
          <w:sz w:val="24"/>
          <w:szCs w:val="24"/>
          <w:lang w:eastAsia="zh-TW"/>
        </w:rPr>
        <w:drawing>
          <wp:anchor distT="36576" distB="36576" distL="36576" distR="36576" simplePos="0" relativeHeight="251658240" behindDoc="0" locked="0" layoutInCell="1" allowOverlap="1" wp14:anchorId="10B24A98" wp14:editId="22E45E6C">
            <wp:simplePos x="0" y="0"/>
            <wp:positionH relativeFrom="column">
              <wp:posOffset>171450</wp:posOffset>
            </wp:positionH>
            <wp:positionV relativeFrom="paragraph">
              <wp:posOffset>66675</wp:posOffset>
            </wp:positionV>
            <wp:extent cx="6400800" cy="3467100"/>
            <wp:effectExtent l="19050" t="0" r="0" b="0"/>
            <wp:wrapNone/>
            <wp:docPr id="2" name="Picture 2" descr="Copy (4) of wcd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4) of wcdc23"/>
                    <pic:cNvPicPr>
                      <a:picLocks noChangeAspect="1" noChangeArrowheads="1"/>
                    </pic:cNvPicPr>
                  </pic:nvPicPr>
                  <pic:blipFill>
                    <a:blip r:embed="rId8" cstate="print"/>
                    <a:srcRect/>
                    <a:stretch>
                      <a:fillRect/>
                    </a:stretch>
                  </pic:blipFill>
                  <pic:spPr bwMode="auto">
                    <a:xfrm>
                      <a:off x="0" y="0"/>
                      <a:ext cx="6400800" cy="3467100"/>
                    </a:xfrm>
                    <a:prstGeom prst="rect">
                      <a:avLst/>
                    </a:prstGeom>
                    <a:noFill/>
                    <a:ln w="9525" algn="in">
                      <a:noFill/>
                      <a:miter lim="800000"/>
                      <a:headEnd/>
                      <a:tailEnd/>
                    </a:ln>
                    <a:effectLst/>
                  </pic:spPr>
                </pic:pic>
              </a:graphicData>
            </a:graphic>
          </wp:anchor>
        </w:drawing>
      </w:r>
    </w:p>
    <w:p w14:paraId="15C004F8" w14:textId="77777777" w:rsidR="009448E9" w:rsidRDefault="009448E9" w:rsidP="009448E9"/>
    <w:p w14:paraId="028B4A15" w14:textId="77777777" w:rsidR="009448E9" w:rsidRDefault="009448E9" w:rsidP="009448E9"/>
    <w:p w14:paraId="34A5ACA5" w14:textId="77777777" w:rsidR="009448E9" w:rsidRDefault="009448E9" w:rsidP="009448E9"/>
    <w:p w14:paraId="52DD0571" w14:textId="77777777" w:rsidR="009448E9" w:rsidRDefault="009448E9" w:rsidP="009448E9"/>
    <w:p w14:paraId="0426A62F" w14:textId="77777777" w:rsidR="009448E9" w:rsidRDefault="009448E9" w:rsidP="009448E9"/>
    <w:p w14:paraId="59C1FC4A" w14:textId="77777777" w:rsidR="009448E9" w:rsidRDefault="009448E9" w:rsidP="009448E9"/>
    <w:p w14:paraId="01F88AF6" w14:textId="77777777" w:rsidR="009448E9" w:rsidRDefault="009448E9" w:rsidP="009448E9"/>
    <w:p w14:paraId="36F7BE4F" w14:textId="77777777" w:rsidR="009448E9" w:rsidRDefault="009448E9" w:rsidP="009448E9"/>
    <w:p w14:paraId="594CA65B" w14:textId="77777777" w:rsidR="009448E9" w:rsidRDefault="009448E9" w:rsidP="009448E9"/>
    <w:p w14:paraId="6C96D0BD" w14:textId="77777777" w:rsidR="009448E9" w:rsidRDefault="009448E9" w:rsidP="009448E9"/>
    <w:p w14:paraId="70D2E123" w14:textId="77777777" w:rsidR="009448E9" w:rsidRDefault="009448E9" w:rsidP="009448E9"/>
    <w:p w14:paraId="6513ECEE" w14:textId="77777777" w:rsidR="009448E9" w:rsidRDefault="009448E9" w:rsidP="009448E9"/>
    <w:p w14:paraId="487551FC" w14:textId="77777777" w:rsidR="009448E9" w:rsidRDefault="009448E9" w:rsidP="009448E9"/>
    <w:p w14:paraId="57D6FD1F" w14:textId="77777777" w:rsidR="009448E9" w:rsidRDefault="009448E9" w:rsidP="009448E9"/>
    <w:p w14:paraId="6DB98086" w14:textId="77777777" w:rsidR="009448E9" w:rsidRDefault="009448E9" w:rsidP="009448E9"/>
    <w:p w14:paraId="008494F6" w14:textId="77777777" w:rsidR="009448E9" w:rsidRDefault="009448E9" w:rsidP="009448E9"/>
    <w:p w14:paraId="795353A4" w14:textId="77777777" w:rsidR="009448E9" w:rsidRDefault="009448E9" w:rsidP="009448E9"/>
    <w:p w14:paraId="0CBCB637" w14:textId="77777777" w:rsidR="009448E9" w:rsidRDefault="009448E9" w:rsidP="009448E9"/>
    <w:p w14:paraId="3EA70FC2" w14:textId="77777777" w:rsidR="009448E9" w:rsidRDefault="009448E9" w:rsidP="009448E9"/>
    <w:p w14:paraId="2A144CA9" w14:textId="77777777" w:rsidR="009448E9" w:rsidRDefault="009448E9" w:rsidP="009448E9"/>
    <w:p w14:paraId="67CDB84C" w14:textId="77777777" w:rsidR="009448E9" w:rsidRDefault="009448E9" w:rsidP="009448E9"/>
    <w:p w14:paraId="5A2431B2" w14:textId="77777777" w:rsidR="009448E9" w:rsidRDefault="009448E9" w:rsidP="009448E9"/>
    <w:p w14:paraId="39935DB2" w14:textId="77777777" w:rsidR="009448E9" w:rsidRDefault="009448E9" w:rsidP="009448E9"/>
    <w:p w14:paraId="657E3BF2" w14:textId="77777777" w:rsidR="009448E9" w:rsidRDefault="009448E9" w:rsidP="009448E9"/>
    <w:p w14:paraId="36CE9B4A" w14:textId="77777777" w:rsidR="009448E9" w:rsidRDefault="009448E9" w:rsidP="009448E9"/>
    <w:p w14:paraId="2F2840B2" w14:textId="77777777" w:rsidR="009448E9" w:rsidRDefault="009448E9" w:rsidP="009448E9"/>
    <w:p w14:paraId="3646CC33" w14:textId="77777777" w:rsidR="009448E9" w:rsidRDefault="009448E9" w:rsidP="009448E9"/>
    <w:p w14:paraId="55148AB5" w14:textId="77777777" w:rsidR="009448E9" w:rsidRDefault="009448E9" w:rsidP="009448E9"/>
    <w:p w14:paraId="101A14DA" w14:textId="77777777" w:rsidR="009448E9" w:rsidRDefault="009448E9" w:rsidP="009448E9"/>
    <w:p w14:paraId="539EB387" w14:textId="77777777" w:rsidR="009448E9" w:rsidRDefault="009448E9" w:rsidP="009448E9"/>
    <w:p w14:paraId="0A5A3510" w14:textId="77777777" w:rsidR="009448E9" w:rsidRDefault="009448E9" w:rsidP="009448E9"/>
    <w:p w14:paraId="41B25352" w14:textId="77777777" w:rsidR="009448E9" w:rsidRDefault="009448E9" w:rsidP="009448E9"/>
    <w:p w14:paraId="71334694" w14:textId="77777777" w:rsidR="009448E9" w:rsidRDefault="009448E9" w:rsidP="009448E9"/>
    <w:p w14:paraId="57279B25" w14:textId="77777777" w:rsidR="009448E9" w:rsidRDefault="009448E9" w:rsidP="009448E9"/>
    <w:p w14:paraId="2577AC31" w14:textId="77777777" w:rsidR="009448E9" w:rsidRDefault="009448E9" w:rsidP="009448E9"/>
    <w:p w14:paraId="7B158DCB" w14:textId="77777777" w:rsidR="009448E9" w:rsidRDefault="009448E9" w:rsidP="009448E9"/>
    <w:p w14:paraId="04ED9538" w14:textId="77777777" w:rsidR="009448E9" w:rsidRDefault="009448E9" w:rsidP="009448E9"/>
    <w:p w14:paraId="29822B2F" w14:textId="77777777" w:rsidR="009448E9" w:rsidRDefault="009448E9" w:rsidP="009448E9"/>
    <w:p w14:paraId="01BF7981" w14:textId="77777777" w:rsidR="009448E9" w:rsidRDefault="009448E9" w:rsidP="009448E9"/>
    <w:p w14:paraId="29A4EBA8" w14:textId="77777777" w:rsidR="009448E9" w:rsidRDefault="009448E9" w:rsidP="009448E9"/>
    <w:p w14:paraId="36F162CD" w14:textId="77777777" w:rsidR="009448E9" w:rsidRDefault="009448E9" w:rsidP="009448E9"/>
    <w:p w14:paraId="656829FD" w14:textId="77777777" w:rsidR="009448E9" w:rsidRDefault="009448E9" w:rsidP="009448E9"/>
    <w:p w14:paraId="681FAEBE" w14:textId="77777777" w:rsidR="009448E9" w:rsidRPr="009448E9" w:rsidRDefault="009448E9" w:rsidP="009448E9"/>
    <w:p w14:paraId="227F9514" w14:textId="77777777" w:rsidR="005F6105" w:rsidRPr="009448E9" w:rsidRDefault="00D75B19" w:rsidP="009448E9">
      <w:pPr>
        <w:pStyle w:val="TitleCover"/>
        <w:jc w:val="center"/>
        <w:rPr>
          <w:color w:val="00B0F0"/>
        </w:rPr>
        <w:sectPr w:rsidR="005F6105" w:rsidRPr="009448E9" w:rsidSect="007A3843">
          <w:footerReference w:type="default" r:id="rId9"/>
          <w:pgSz w:w="12240" w:h="15840" w:code="1"/>
          <w:pgMar w:top="960" w:right="960" w:bottom="1440" w:left="960" w:header="0" w:footer="0" w:gutter="0"/>
          <w:pgNumType w:start="0"/>
          <w:cols w:space="720"/>
          <w:titlePg/>
        </w:sectPr>
      </w:pPr>
      <w:r>
        <w:rPr>
          <w:color w:val="00B0F0"/>
          <w:spacing w:val="-180"/>
        </w:rPr>
        <w:t>201</w:t>
      </w:r>
      <w:r w:rsidR="00A23249">
        <w:rPr>
          <w:color w:val="00B0F0"/>
          <w:spacing w:val="-180"/>
        </w:rPr>
        <w:t xml:space="preserve">7-18 </w:t>
      </w:r>
      <w:r w:rsidR="009448E9" w:rsidRPr="009448E9">
        <w:rPr>
          <w:color w:val="00B0F0"/>
          <w:spacing w:val="-180"/>
        </w:rPr>
        <w:t>Parent‘s Guide To Education</w:t>
      </w:r>
    </w:p>
    <w:p w14:paraId="1386E2E1" w14:textId="77777777" w:rsidR="005F6105" w:rsidRDefault="009448E9">
      <w:pPr>
        <w:pStyle w:val="Subtitle"/>
      </w:pPr>
      <w:r>
        <w:lastRenderedPageBreak/>
        <w:t>WashIngton County School District</w:t>
      </w:r>
    </w:p>
    <w:p w14:paraId="38BA9792" w14:textId="77777777" w:rsidR="005F6105" w:rsidRDefault="00D75B19">
      <w:pPr>
        <w:pStyle w:val="Title"/>
      </w:pPr>
      <w:r>
        <w:t>201</w:t>
      </w:r>
      <w:r w:rsidR="00A23249">
        <w:t xml:space="preserve">7-18 </w:t>
      </w:r>
      <w:r w:rsidR="009448E9">
        <w:t>Parent’s Guide to Education</w:t>
      </w:r>
    </w:p>
    <w:p w14:paraId="6955A0F7" w14:textId="77777777" w:rsidR="005F6105" w:rsidRDefault="005F6105">
      <w:pPr>
        <w:pStyle w:val="ReturnAddress"/>
      </w:pPr>
      <w:r>
        <w:sym w:font="Symbol" w:char="F0E3"/>
      </w:r>
      <w:r>
        <w:t xml:space="preserve"> </w:t>
      </w:r>
      <w:r w:rsidR="009448E9">
        <w:t>Washington County School District</w:t>
      </w:r>
    </w:p>
    <w:p w14:paraId="150D1746" w14:textId="77777777" w:rsidR="005F6105" w:rsidRDefault="009448E9">
      <w:pPr>
        <w:pStyle w:val="ReturnAddress"/>
      </w:pPr>
      <w:r>
        <w:t>652 Third St</w:t>
      </w:r>
    </w:p>
    <w:p w14:paraId="32428F5A" w14:textId="77777777" w:rsidR="00B41464" w:rsidRDefault="009448E9">
      <w:pPr>
        <w:pStyle w:val="ReturnAddress"/>
      </w:pPr>
      <w:r>
        <w:t>Chipley FL 32428</w:t>
      </w:r>
    </w:p>
    <w:p w14:paraId="3E824F01" w14:textId="77777777" w:rsidR="005F6105" w:rsidRPr="00987059" w:rsidRDefault="005F6105" w:rsidP="00987059">
      <w:pPr>
        <w:pStyle w:val="ReturnAddress"/>
        <w:rPr>
          <w:spacing w:val="0"/>
        </w:rPr>
        <w:sectPr w:rsidR="005F6105" w:rsidRPr="00987059" w:rsidSect="007A3843">
          <w:footerReference w:type="first" r:id="rId10"/>
          <w:pgSz w:w="12240" w:h="15840" w:code="1"/>
          <w:pgMar w:top="1800" w:right="1200" w:bottom="1440" w:left="1200" w:header="960" w:footer="960" w:gutter="0"/>
          <w:pgNumType w:fmt="lowerRoman" w:start="1"/>
          <w:cols w:space="720"/>
          <w:titlePg/>
        </w:sectPr>
      </w:pPr>
      <w:r>
        <w:t>Phon</w:t>
      </w:r>
      <w:r w:rsidR="009448E9">
        <w:t>e 850.638.6222</w:t>
      </w:r>
      <w:r>
        <w:t xml:space="preserve"> • Fax </w:t>
      </w:r>
      <w:r w:rsidR="009448E9">
        <w:t>850.638.6226</w:t>
      </w:r>
    </w:p>
    <w:p w14:paraId="281DB501" w14:textId="77777777" w:rsidR="005F6105" w:rsidRDefault="005F6105" w:rsidP="00494850">
      <w:pPr>
        <w:pStyle w:val="SectionLabel"/>
        <w:spacing w:before="0"/>
      </w:pPr>
      <w:r>
        <w:rPr>
          <w:spacing w:val="-100"/>
        </w:rPr>
        <w:lastRenderedPageBreak/>
        <w:t>T</w:t>
      </w:r>
      <w:r>
        <w:t>able of Contents</w:t>
      </w:r>
    </w:p>
    <w:p w14:paraId="16B5A076" w14:textId="77777777" w:rsidR="009448E9" w:rsidRDefault="009448E9" w:rsidP="009448E9"/>
    <w:tbl>
      <w:tblPr>
        <w:tblW w:w="10800" w:type="dxa"/>
        <w:tblInd w:w="3" w:type="dxa"/>
        <w:tblLayout w:type="fixed"/>
        <w:tblCellMar>
          <w:left w:w="0" w:type="dxa"/>
          <w:right w:w="0" w:type="dxa"/>
        </w:tblCellMar>
        <w:tblLook w:val="0000" w:firstRow="0" w:lastRow="0" w:firstColumn="0" w:lastColumn="0" w:noHBand="0" w:noVBand="0"/>
      </w:tblPr>
      <w:tblGrid>
        <w:gridCol w:w="9090"/>
        <w:gridCol w:w="1710"/>
      </w:tblGrid>
      <w:tr w:rsidR="009448E9" w:rsidRPr="00AE6B5D" w14:paraId="19B5E347" w14:textId="77777777" w:rsidTr="00214561">
        <w:trPr>
          <w:trHeight w:val="893"/>
        </w:trPr>
        <w:tc>
          <w:tcPr>
            <w:tcW w:w="9090" w:type="dxa"/>
            <w:tcBorders>
              <w:top w:val="single" w:sz="2" w:space="0" w:color="000080"/>
              <w:left w:val="single" w:sz="2" w:space="0" w:color="000080"/>
              <w:bottom w:val="single" w:sz="2" w:space="0" w:color="000080"/>
              <w:right w:val="single" w:sz="2" w:space="0" w:color="000080"/>
            </w:tcBorders>
          </w:tcPr>
          <w:p w14:paraId="50D99214" w14:textId="77777777" w:rsidR="009448E9" w:rsidRPr="00AE6B5D" w:rsidRDefault="009448E9" w:rsidP="00FA269F">
            <w:pPr>
              <w:rPr>
                <w:rFonts w:ascii="Helvetica" w:hAnsi="Helvetica" w:cs="Helvetica"/>
                <w:b/>
                <w:bCs/>
                <w:i/>
                <w:iCs/>
                <w:szCs w:val="16"/>
              </w:rPr>
            </w:pPr>
            <w:r w:rsidRPr="00AE6B5D">
              <w:rPr>
                <w:rFonts w:ascii="Helvetica" w:hAnsi="Helvetica" w:cs="Helvetica"/>
                <w:b/>
                <w:bCs/>
                <w:i/>
                <w:iCs/>
                <w:szCs w:val="16"/>
              </w:rPr>
              <w:t>Important Numbers To Remember:</w:t>
            </w:r>
          </w:p>
          <w:p w14:paraId="45C5E07B" w14:textId="77777777" w:rsidR="009448E9" w:rsidRPr="00AE6B5D" w:rsidRDefault="009448E9" w:rsidP="00FA269F">
            <w:pPr>
              <w:rPr>
                <w:rFonts w:ascii="Helvetica" w:hAnsi="Helvetica" w:cs="Helvetica"/>
                <w:i/>
                <w:iCs/>
                <w:szCs w:val="16"/>
              </w:rPr>
            </w:pPr>
            <w:r w:rsidRPr="00AE6B5D">
              <w:rPr>
                <w:rFonts w:ascii="Helvetica" w:hAnsi="Helvetica" w:cs="Helvetica"/>
                <w:b/>
                <w:bCs/>
                <w:i/>
                <w:iCs/>
                <w:szCs w:val="16"/>
              </w:rPr>
              <w:tab/>
            </w:r>
            <w:r w:rsidRPr="00AE6B5D">
              <w:rPr>
                <w:rFonts w:ascii="Helvetica" w:hAnsi="Helvetica" w:cs="Helvetica"/>
                <w:i/>
                <w:iCs/>
                <w:szCs w:val="16"/>
              </w:rPr>
              <w:t>District Office and Extension Numbers</w:t>
            </w:r>
          </w:p>
          <w:p w14:paraId="5341B902" w14:textId="77777777" w:rsidR="009448E9" w:rsidRPr="00AE6B5D" w:rsidRDefault="009448E9" w:rsidP="00FA269F">
            <w:pPr>
              <w:rPr>
                <w:rFonts w:ascii="Helvetica" w:hAnsi="Helvetica" w:cs="Helvetica"/>
                <w:i/>
                <w:iCs/>
                <w:szCs w:val="16"/>
              </w:rPr>
            </w:pPr>
            <w:r w:rsidRPr="00AE6B5D">
              <w:rPr>
                <w:rFonts w:ascii="Helvetica" w:hAnsi="Helvetica" w:cs="Helvetica"/>
                <w:i/>
                <w:iCs/>
                <w:szCs w:val="16"/>
              </w:rPr>
              <w:tab/>
              <w:t>School Board Members</w:t>
            </w:r>
          </w:p>
          <w:p w14:paraId="1B6351E7" w14:textId="77777777" w:rsidR="009448E9" w:rsidRPr="009448E9" w:rsidRDefault="009448E9" w:rsidP="00FA269F">
            <w:pPr>
              <w:rPr>
                <w:rFonts w:ascii="Helvetica" w:hAnsi="Helvetica" w:cs="Helvetica"/>
                <w:i/>
                <w:iCs/>
                <w:szCs w:val="16"/>
              </w:rPr>
            </w:pPr>
            <w:r>
              <w:rPr>
                <w:rFonts w:ascii="Helvetica" w:hAnsi="Helvetica" w:cs="Helvetica"/>
                <w:i/>
                <w:iCs/>
                <w:szCs w:val="16"/>
              </w:rPr>
              <w:tab/>
              <w:t>School Numbers</w:t>
            </w:r>
          </w:p>
        </w:tc>
        <w:tc>
          <w:tcPr>
            <w:tcW w:w="1710" w:type="dxa"/>
            <w:tcBorders>
              <w:top w:val="single" w:sz="2" w:space="0" w:color="000080"/>
              <w:left w:val="single" w:sz="2" w:space="0" w:color="000080"/>
              <w:bottom w:val="single" w:sz="2" w:space="0" w:color="000080"/>
              <w:right w:val="single" w:sz="2" w:space="0" w:color="000080"/>
            </w:tcBorders>
          </w:tcPr>
          <w:p w14:paraId="4C49CC08" w14:textId="77777777" w:rsidR="009448E9" w:rsidRPr="00AE6B5D" w:rsidRDefault="009448E9" w:rsidP="00FA269F">
            <w:pPr>
              <w:jc w:val="center"/>
              <w:rPr>
                <w:rFonts w:ascii="Helvetica" w:hAnsi="Helvetica" w:cs="Helvetica"/>
                <w:b/>
                <w:bCs/>
                <w:szCs w:val="16"/>
              </w:rPr>
            </w:pPr>
          </w:p>
          <w:p w14:paraId="462522D3" w14:textId="77777777" w:rsidR="009448E9" w:rsidRPr="00AE6B5D" w:rsidRDefault="00743104" w:rsidP="00FA269F">
            <w:pPr>
              <w:jc w:val="center"/>
              <w:rPr>
                <w:sz w:val="24"/>
                <w:szCs w:val="24"/>
              </w:rPr>
            </w:pPr>
            <w:r>
              <w:rPr>
                <w:rFonts w:ascii="Helvetica" w:hAnsi="Helvetica" w:cs="Helvetica"/>
                <w:b/>
                <w:bCs/>
                <w:szCs w:val="16"/>
              </w:rPr>
              <w:t>1</w:t>
            </w:r>
          </w:p>
        </w:tc>
      </w:tr>
      <w:tr w:rsidR="009448E9" w:rsidRPr="00AE6B5D" w14:paraId="332A59C2" w14:textId="77777777" w:rsidTr="00214561">
        <w:trPr>
          <w:trHeight w:val="893"/>
        </w:trPr>
        <w:tc>
          <w:tcPr>
            <w:tcW w:w="9090" w:type="dxa"/>
            <w:tcBorders>
              <w:top w:val="single" w:sz="2" w:space="0" w:color="000080"/>
              <w:left w:val="single" w:sz="2" w:space="0" w:color="000080"/>
              <w:bottom w:val="single" w:sz="2" w:space="0" w:color="000080"/>
              <w:right w:val="single" w:sz="2" w:space="0" w:color="000080"/>
            </w:tcBorders>
          </w:tcPr>
          <w:p w14:paraId="71DCE079" w14:textId="77777777" w:rsidR="009448E9" w:rsidRPr="00AE6B5D" w:rsidRDefault="009448E9" w:rsidP="00FA269F">
            <w:pPr>
              <w:jc w:val="both"/>
              <w:rPr>
                <w:rFonts w:ascii="Helvetica" w:hAnsi="Helvetica" w:cs="Helvetica"/>
                <w:b/>
                <w:bCs/>
                <w:i/>
                <w:iCs/>
                <w:szCs w:val="16"/>
              </w:rPr>
            </w:pPr>
            <w:r w:rsidRPr="00AE6B5D">
              <w:rPr>
                <w:rFonts w:ascii="Helvetica" w:hAnsi="Helvetica" w:cs="Helvetica"/>
                <w:b/>
                <w:bCs/>
                <w:i/>
                <w:iCs/>
                <w:szCs w:val="16"/>
              </w:rPr>
              <w:t>School Attendance...Very Important To School Success</w:t>
            </w:r>
          </w:p>
          <w:p w14:paraId="419C7F50" w14:textId="77777777" w:rsidR="009448E9" w:rsidRPr="00AE6B5D" w:rsidRDefault="00D75B19" w:rsidP="00FA269F">
            <w:pPr>
              <w:jc w:val="both"/>
              <w:rPr>
                <w:rFonts w:ascii="Helvetica" w:hAnsi="Helvetica" w:cs="Helvetica"/>
                <w:b/>
                <w:bCs/>
                <w:i/>
                <w:iCs/>
                <w:szCs w:val="16"/>
              </w:rPr>
            </w:pPr>
            <w:r>
              <w:rPr>
                <w:rFonts w:ascii="Helvetica" w:hAnsi="Helvetica" w:cs="Helvetica"/>
                <w:b/>
                <w:bCs/>
                <w:i/>
                <w:iCs/>
                <w:szCs w:val="16"/>
              </w:rPr>
              <w:t xml:space="preserve">Assessment Schedule </w:t>
            </w:r>
            <w:r w:rsidR="00A23249">
              <w:rPr>
                <w:rFonts w:ascii="Helvetica" w:hAnsi="Helvetica" w:cs="Helvetica"/>
                <w:b/>
                <w:bCs/>
                <w:i/>
                <w:iCs/>
                <w:szCs w:val="16"/>
              </w:rPr>
              <w:t>2017-18</w:t>
            </w:r>
          </w:p>
          <w:p w14:paraId="2BCCF58F" w14:textId="77777777" w:rsidR="009448E9" w:rsidRPr="00AE6B5D" w:rsidRDefault="009448E9" w:rsidP="00FA269F">
            <w:pPr>
              <w:jc w:val="both"/>
              <w:rPr>
                <w:rFonts w:ascii="Helvetica" w:hAnsi="Helvetica" w:cs="Helvetica"/>
                <w:b/>
                <w:bCs/>
                <w:i/>
                <w:iCs/>
                <w:szCs w:val="16"/>
              </w:rPr>
            </w:pPr>
            <w:r w:rsidRPr="00AE6B5D">
              <w:rPr>
                <w:rFonts w:ascii="Helvetica" w:hAnsi="Helvetica" w:cs="Helvetica"/>
                <w:b/>
                <w:bCs/>
                <w:i/>
                <w:iCs/>
                <w:szCs w:val="16"/>
              </w:rPr>
              <w:t>Other Assessments/Screenings</w:t>
            </w:r>
          </w:p>
          <w:p w14:paraId="70F52C17" w14:textId="77777777" w:rsidR="009448E9" w:rsidRPr="00AE6B5D" w:rsidRDefault="009448E9" w:rsidP="00FA269F">
            <w:pPr>
              <w:jc w:val="both"/>
              <w:rPr>
                <w:sz w:val="24"/>
                <w:szCs w:val="24"/>
              </w:rPr>
            </w:pPr>
            <w:r w:rsidRPr="00AE6B5D">
              <w:rPr>
                <w:rFonts w:ascii="Helvetica" w:hAnsi="Helvetica" w:cs="Helvetica"/>
                <w:b/>
                <w:bCs/>
                <w:i/>
                <w:iCs/>
                <w:szCs w:val="16"/>
              </w:rPr>
              <w:t>Schedule of Health Screenings</w:t>
            </w:r>
          </w:p>
        </w:tc>
        <w:tc>
          <w:tcPr>
            <w:tcW w:w="1710" w:type="dxa"/>
            <w:tcBorders>
              <w:top w:val="single" w:sz="2" w:space="0" w:color="000080"/>
              <w:left w:val="single" w:sz="2" w:space="0" w:color="000080"/>
              <w:bottom w:val="single" w:sz="2" w:space="0" w:color="000080"/>
              <w:right w:val="single" w:sz="2" w:space="0" w:color="000080"/>
            </w:tcBorders>
          </w:tcPr>
          <w:p w14:paraId="08A95097" w14:textId="77777777" w:rsidR="009448E9" w:rsidRPr="00AE6B5D" w:rsidRDefault="009448E9" w:rsidP="00FA269F">
            <w:pPr>
              <w:jc w:val="center"/>
              <w:rPr>
                <w:rFonts w:ascii="Helvetica" w:hAnsi="Helvetica" w:cs="Helvetica"/>
                <w:b/>
                <w:bCs/>
                <w:szCs w:val="16"/>
              </w:rPr>
            </w:pPr>
          </w:p>
          <w:p w14:paraId="6285696D" w14:textId="77777777" w:rsidR="009448E9" w:rsidRPr="00AE6B5D" w:rsidRDefault="00743104" w:rsidP="00FA269F">
            <w:pPr>
              <w:jc w:val="center"/>
              <w:rPr>
                <w:sz w:val="24"/>
                <w:szCs w:val="24"/>
              </w:rPr>
            </w:pPr>
            <w:r>
              <w:rPr>
                <w:rFonts w:ascii="Helvetica" w:hAnsi="Helvetica" w:cs="Helvetica"/>
                <w:b/>
                <w:bCs/>
                <w:szCs w:val="16"/>
              </w:rPr>
              <w:t>3-11</w:t>
            </w:r>
          </w:p>
        </w:tc>
      </w:tr>
      <w:tr w:rsidR="009448E9" w:rsidRPr="00AE6B5D" w14:paraId="3A0AEF0D" w14:textId="77777777" w:rsidTr="00214561">
        <w:trPr>
          <w:trHeight w:val="613"/>
        </w:trPr>
        <w:tc>
          <w:tcPr>
            <w:tcW w:w="9090" w:type="dxa"/>
            <w:tcBorders>
              <w:top w:val="single" w:sz="2" w:space="0" w:color="000080"/>
              <w:left w:val="single" w:sz="2" w:space="0" w:color="000080"/>
              <w:bottom w:val="single" w:sz="2" w:space="0" w:color="000080"/>
              <w:right w:val="single" w:sz="2" w:space="0" w:color="000080"/>
            </w:tcBorders>
          </w:tcPr>
          <w:p w14:paraId="7AC2352D" w14:textId="77777777" w:rsidR="009448E9" w:rsidRPr="00AE6B5D" w:rsidRDefault="009448E9" w:rsidP="00FA269F">
            <w:pPr>
              <w:jc w:val="both"/>
              <w:rPr>
                <w:rFonts w:ascii="Helvetica" w:hAnsi="Helvetica" w:cs="Helvetica"/>
                <w:b/>
                <w:bCs/>
                <w:i/>
                <w:iCs/>
                <w:szCs w:val="16"/>
              </w:rPr>
            </w:pPr>
            <w:r w:rsidRPr="00AE6B5D">
              <w:rPr>
                <w:rFonts w:ascii="Helvetica" w:hAnsi="Helvetica" w:cs="Helvetica"/>
                <w:b/>
                <w:bCs/>
                <w:i/>
                <w:iCs/>
                <w:szCs w:val="16"/>
              </w:rPr>
              <w:t>Health and Wellness for Students and Families</w:t>
            </w:r>
          </w:p>
          <w:p w14:paraId="077EE70D" w14:textId="77777777" w:rsidR="009448E9" w:rsidRPr="00AE6B5D" w:rsidRDefault="009448E9" w:rsidP="00FA269F">
            <w:pPr>
              <w:jc w:val="both"/>
              <w:rPr>
                <w:sz w:val="24"/>
                <w:szCs w:val="24"/>
              </w:rPr>
            </w:pPr>
            <w:r w:rsidRPr="00AE6B5D">
              <w:rPr>
                <w:rFonts w:ascii="Helvetica" w:hAnsi="Helvetica" w:cs="Helvetica"/>
                <w:b/>
                <w:bCs/>
                <w:i/>
                <w:iCs/>
                <w:szCs w:val="16"/>
              </w:rPr>
              <w:t>Immunization and Record Requirements</w:t>
            </w:r>
            <w:r w:rsidR="00214561">
              <w:rPr>
                <w:rFonts w:ascii="Helvetica" w:hAnsi="Helvetica" w:cs="Helvetica"/>
                <w:b/>
                <w:bCs/>
                <w:i/>
                <w:iCs/>
                <w:szCs w:val="16"/>
              </w:rPr>
              <w:t xml:space="preserve"> </w:t>
            </w:r>
            <w:r w:rsidRPr="00AE6B5D">
              <w:rPr>
                <w:rFonts w:ascii="Helvetica" w:hAnsi="Helvetica" w:cs="Helvetica"/>
                <w:b/>
                <w:bCs/>
                <w:i/>
                <w:iCs/>
                <w:szCs w:val="16"/>
              </w:rPr>
              <w:t>Meningococcal Vaccines</w:t>
            </w:r>
            <w:r w:rsidR="00214561">
              <w:rPr>
                <w:rFonts w:ascii="Helvetica" w:hAnsi="Helvetica" w:cs="Helvetica"/>
                <w:b/>
                <w:bCs/>
                <w:i/>
                <w:iCs/>
                <w:szCs w:val="16"/>
              </w:rPr>
              <w:t xml:space="preserve"> </w:t>
            </w:r>
            <w:r w:rsidRPr="00AE6B5D">
              <w:rPr>
                <w:rFonts w:ascii="Helvetica" w:hAnsi="Helvetica" w:cs="Helvetica"/>
                <w:b/>
                <w:bCs/>
                <w:i/>
                <w:iCs/>
                <w:szCs w:val="16"/>
              </w:rPr>
              <w:t>Healthy Kids Enrollment Facts and Information</w:t>
            </w:r>
          </w:p>
        </w:tc>
        <w:tc>
          <w:tcPr>
            <w:tcW w:w="1710" w:type="dxa"/>
            <w:tcBorders>
              <w:top w:val="single" w:sz="2" w:space="0" w:color="000080"/>
              <w:left w:val="single" w:sz="2" w:space="0" w:color="000080"/>
              <w:bottom w:val="single" w:sz="2" w:space="0" w:color="000080"/>
              <w:right w:val="single" w:sz="2" w:space="0" w:color="000080"/>
            </w:tcBorders>
          </w:tcPr>
          <w:p w14:paraId="2A72A030" w14:textId="77777777" w:rsidR="009448E9" w:rsidRPr="00AE6B5D" w:rsidRDefault="009448E9" w:rsidP="00FA269F">
            <w:pPr>
              <w:jc w:val="center"/>
              <w:rPr>
                <w:rFonts w:ascii="Helvetica" w:hAnsi="Helvetica" w:cs="Helvetica"/>
                <w:b/>
                <w:bCs/>
                <w:i/>
                <w:iCs/>
                <w:szCs w:val="16"/>
              </w:rPr>
            </w:pPr>
          </w:p>
          <w:p w14:paraId="0A780956" w14:textId="77777777" w:rsidR="009448E9" w:rsidRPr="00AE6B5D" w:rsidRDefault="00743104" w:rsidP="00FA269F">
            <w:pPr>
              <w:jc w:val="center"/>
              <w:rPr>
                <w:sz w:val="24"/>
                <w:szCs w:val="24"/>
              </w:rPr>
            </w:pPr>
            <w:r>
              <w:rPr>
                <w:rFonts w:ascii="Helvetica" w:hAnsi="Helvetica" w:cs="Helvetica"/>
                <w:b/>
                <w:bCs/>
                <w:i/>
                <w:iCs/>
                <w:szCs w:val="16"/>
              </w:rPr>
              <w:t>12-19</w:t>
            </w:r>
          </w:p>
        </w:tc>
      </w:tr>
      <w:tr w:rsidR="009448E9" w:rsidRPr="00AE6B5D" w14:paraId="18E3EC4A" w14:textId="77777777" w:rsidTr="00214561">
        <w:trPr>
          <w:trHeight w:val="442"/>
        </w:trPr>
        <w:tc>
          <w:tcPr>
            <w:tcW w:w="9090" w:type="dxa"/>
            <w:tcBorders>
              <w:top w:val="single" w:sz="2" w:space="0" w:color="000080"/>
              <w:left w:val="single" w:sz="2" w:space="0" w:color="000080"/>
              <w:bottom w:val="single" w:sz="2" w:space="0" w:color="000080"/>
              <w:right w:val="single" w:sz="2" w:space="0" w:color="000080"/>
            </w:tcBorders>
          </w:tcPr>
          <w:p w14:paraId="50819226" w14:textId="77777777" w:rsidR="009448E9" w:rsidRPr="00AE6B5D" w:rsidRDefault="009448E9" w:rsidP="00FA269F">
            <w:pPr>
              <w:jc w:val="both"/>
              <w:rPr>
                <w:rFonts w:ascii="Helvetica" w:hAnsi="Helvetica" w:cs="Helvetica"/>
                <w:b/>
                <w:bCs/>
                <w:i/>
                <w:iCs/>
                <w:szCs w:val="16"/>
              </w:rPr>
            </w:pPr>
            <w:r w:rsidRPr="00AE6B5D">
              <w:rPr>
                <w:rFonts w:ascii="Helvetica" w:hAnsi="Helvetica" w:cs="Helvetica"/>
                <w:b/>
                <w:bCs/>
                <w:i/>
                <w:iCs/>
                <w:szCs w:val="16"/>
              </w:rPr>
              <w:t>Healthy Kids</w:t>
            </w:r>
          </w:p>
          <w:p w14:paraId="15D0A023" w14:textId="77777777" w:rsidR="009448E9" w:rsidRPr="00AE6B5D" w:rsidRDefault="009448E9" w:rsidP="00FA269F">
            <w:pPr>
              <w:jc w:val="both"/>
              <w:rPr>
                <w:sz w:val="24"/>
                <w:szCs w:val="24"/>
              </w:rPr>
            </w:pPr>
            <w:r w:rsidRPr="00AE6B5D">
              <w:rPr>
                <w:rFonts w:ascii="Helvetica" w:hAnsi="Helvetica" w:cs="Helvetica"/>
                <w:b/>
                <w:bCs/>
                <w:i/>
                <w:iCs/>
                <w:szCs w:val="16"/>
              </w:rPr>
              <w:t>Kidcare</w:t>
            </w:r>
          </w:p>
        </w:tc>
        <w:tc>
          <w:tcPr>
            <w:tcW w:w="1710" w:type="dxa"/>
            <w:tcBorders>
              <w:top w:val="single" w:sz="2" w:space="0" w:color="000080"/>
              <w:left w:val="single" w:sz="2" w:space="0" w:color="000080"/>
              <w:bottom w:val="single" w:sz="2" w:space="0" w:color="000080"/>
              <w:right w:val="single" w:sz="2" w:space="0" w:color="000080"/>
            </w:tcBorders>
          </w:tcPr>
          <w:p w14:paraId="7F9C1A81" w14:textId="77777777" w:rsidR="009448E9" w:rsidRPr="00AE6B5D" w:rsidRDefault="009448E9" w:rsidP="00FA269F">
            <w:pPr>
              <w:jc w:val="center"/>
              <w:rPr>
                <w:rFonts w:ascii="Helvetica" w:hAnsi="Helvetica" w:cs="Helvetica"/>
                <w:b/>
                <w:bCs/>
                <w:szCs w:val="16"/>
              </w:rPr>
            </w:pPr>
          </w:p>
          <w:p w14:paraId="22B1C51F" w14:textId="77777777" w:rsidR="009448E9" w:rsidRPr="00AE6B5D" w:rsidRDefault="00743104" w:rsidP="00FA269F">
            <w:pPr>
              <w:jc w:val="center"/>
              <w:rPr>
                <w:sz w:val="24"/>
                <w:szCs w:val="24"/>
              </w:rPr>
            </w:pPr>
            <w:r>
              <w:rPr>
                <w:rFonts w:ascii="Helvetica" w:hAnsi="Helvetica" w:cs="Helvetica"/>
                <w:b/>
                <w:bCs/>
                <w:szCs w:val="16"/>
              </w:rPr>
              <w:t>19-21</w:t>
            </w:r>
          </w:p>
        </w:tc>
      </w:tr>
      <w:tr w:rsidR="009448E9" w:rsidRPr="00AE6B5D" w14:paraId="2F3D4129" w14:textId="77777777" w:rsidTr="00214561">
        <w:trPr>
          <w:trHeight w:val="712"/>
        </w:trPr>
        <w:tc>
          <w:tcPr>
            <w:tcW w:w="9090" w:type="dxa"/>
            <w:tcBorders>
              <w:top w:val="single" w:sz="2" w:space="0" w:color="000080"/>
              <w:left w:val="single" w:sz="2" w:space="0" w:color="000080"/>
              <w:bottom w:val="single" w:sz="2" w:space="0" w:color="000080"/>
              <w:right w:val="single" w:sz="2" w:space="0" w:color="000080"/>
            </w:tcBorders>
          </w:tcPr>
          <w:p w14:paraId="7AEC84EF" w14:textId="77777777" w:rsidR="009448E9" w:rsidRPr="00AE6B5D" w:rsidRDefault="009448E9" w:rsidP="00FA269F">
            <w:pPr>
              <w:jc w:val="both"/>
              <w:rPr>
                <w:rFonts w:ascii="Helvetica" w:hAnsi="Helvetica" w:cs="Helvetica"/>
                <w:b/>
                <w:bCs/>
                <w:i/>
                <w:iCs/>
                <w:szCs w:val="16"/>
              </w:rPr>
            </w:pPr>
            <w:r w:rsidRPr="00AE6B5D">
              <w:rPr>
                <w:rFonts w:ascii="Helvetica" w:hAnsi="Helvetica" w:cs="Helvetica"/>
                <w:b/>
                <w:bCs/>
                <w:i/>
                <w:iCs/>
                <w:szCs w:val="16"/>
              </w:rPr>
              <w:t>Qualifications of Employees</w:t>
            </w:r>
          </w:p>
          <w:p w14:paraId="5EB4AB8D" w14:textId="77777777" w:rsidR="009448E9" w:rsidRPr="00AE6B5D" w:rsidRDefault="009448E9" w:rsidP="00FA269F">
            <w:pPr>
              <w:jc w:val="both"/>
              <w:rPr>
                <w:rFonts w:ascii="Helvetica" w:hAnsi="Helvetica" w:cs="Helvetica"/>
                <w:b/>
                <w:bCs/>
                <w:i/>
                <w:iCs/>
                <w:szCs w:val="16"/>
              </w:rPr>
            </w:pPr>
            <w:r w:rsidRPr="00AE6B5D">
              <w:rPr>
                <w:rFonts w:ascii="Helvetica" w:hAnsi="Helvetica" w:cs="Helvetica"/>
                <w:b/>
                <w:bCs/>
                <w:i/>
                <w:iCs/>
                <w:szCs w:val="16"/>
              </w:rPr>
              <w:t>Chartwell’s-Food Services Management Company</w:t>
            </w:r>
          </w:p>
          <w:p w14:paraId="54261B42" w14:textId="77777777" w:rsidR="009448E9" w:rsidRPr="00AE6B5D" w:rsidRDefault="009448E9" w:rsidP="00FA269F">
            <w:pPr>
              <w:jc w:val="both"/>
              <w:rPr>
                <w:sz w:val="24"/>
                <w:szCs w:val="24"/>
              </w:rPr>
            </w:pPr>
            <w:r w:rsidRPr="00AE6B5D">
              <w:rPr>
                <w:rFonts w:ascii="Helvetica" w:hAnsi="Helvetica" w:cs="Helvetica"/>
                <w:b/>
                <w:bCs/>
                <w:i/>
                <w:iCs/>
                <w:szCs w:val="16"/>
              </w:rPr>
              <w:t>Transportation Department</w:t>
            </w:r>
          </w:p>
        </w:tc>
        <w:tc>
          <w:tcPr>
            <w:tcW w:w="1710" w:type="dxa"/>
            <w:tcBorders>
              <w:top w:val="single" w:sz="2" w:space="0" w:color="000080"/>
              <w:left w:val="single" w:sz="2" w:space="0" w:color="000080"/>
              <w:bottom w:val="single" w:sz="2" w:space="0" w:color="000080"/>
              <w:right w:val="single" w:sz="2" w:space="0" w:color="000080"/>
            </w:tcBorders>
          </w:tcPr>
          <w:p w14:paraId="54F0A76A" w14:textId="77777777" w:rsidR="009448E9" w:rsidRPr="00AE6B5D" w:rsidRDefault="009448E9" w:rsidP="00FA269F">
            <w:pPr>
              <w:jc w:val="center"/>
              <w:rPr>
                <w:rFonts w:ascii="Helvetica" w:hAnsi="Helvetica" w:cs="Helvetica"/>
                <w:b/>
                <w:bCs/>
                <w:i/>
                <w:iCs/>
                <w:szCs w:val="16"/>
              </w:rPr>
            </w:pPr>
          </w:p>
          <w:p w14:paraId="2F5371B0" w14:textId="77777777" w:rsidR="009448E9" w:rsidRPr="00AE6B5D" w:rsidRDefault="00743104" w:rsidP="00FA269F">
            <w:pPr>
              <w:jc w:val="center"/>
              <w:rPr>
                <w:sz w:val="24"/>
                <w:szCs w:val="24"/>
              </w:rPr>
            </w:pPr>
            <w:r>
              <w:rPr>
                <w:rFonts w:ascii="Helvetica" w:hAnsi="Helvetica" w:cs="Helvetica"/>
                <w:b/>
                <w:bCs/>
                <w:i/>
                <w:iCs/>
                <w:szCs w:val="16"/>
              </w:rPr>
              <w:t>21-23</w:t>
            </w:r>
          </w:p>
        </w:tc>
      </w:tr>
      <w:tr w:rsidR="009448E9" w:rsidRPr="00AE6B5D" w14:paraId="055D0542" w14:textId="77777777" w:rsidTr="00214561">
        <w:trPr>
          <w:trHeight w:val="826"/>
        </w:trPr>
        <w:tc>
          <w:tcPr>
            <w:tcW w:w="9090" w:type="dxa"/>
            <w:tcBorders>
              <w:top w:val="single" w:sz="2" w:space="0" w:color="000080"/>
              <w:left w:val="single" w:sz="2" w:space="0" w:color="000080"/>
              <w:bottom w:val="single" w:sz="2" w:space="0" w:color="000080"/>
              <w:right w:val="single" w:sz="2" w:space="0" w:color="000080"/>
            </w:tcBorders>
          </w:tcPr>
          <w:p w14:paraId="5BF97BAA" w14:textId="77777777" w:rsidR="009448E9" w:rsidRPr="00214561" w:rsidRDefault="00214561" w:rsidP="00FA269F">
            <w:pPr>
              <w:jc w:val="both"/>
              <w:rPr>
                <w:rFonts w:ascii="Helvetica" w:hAnsi="Helvetica" w:cs="Helvetica"/>
                <w:b/>
                <w:i/>
                <w:iCs/>
                <w:szCs w:val="16"/>
              </w:rPr>
            </w:pPr>
            <w:r>
              <w:rPr>
                <w:rFonts w:ascii="Helvetica" w:hAnsi="Helvetica" w:cs="Helvetica"/>
                <w:b/>
                <w:i/>
                <w:iCs/>
                <w:szCs w:val="16"/>
              </w:rPr>
              <w:t xml:space="preserve">Florida </w:t>
            </w:r>
            <w:r w:rsidR="00A23249">
              <w:rPr>
                <w:rFonts w:ascii="Helvetica" w:hAnsi="Helvetica" w:cs="Helvetica"/>
                <w:b/>
                <w:i/>
                <w:iCs/>
                <w:szCs w:val="16"/>
              </w:rPr>
              <w:t>2017-18</w:t>
            </w:r>
            <w:r w:rsidR="009448E9" w:rsidRPr="00214561">
              <w:rPr>
                <w:rFonts w:ascii="Helvetica" w:hAnsi="Helvetica" w:cs="Helvetica"/>
                <w:b/>
                <w:i/>
                <w:iCs/>
                <w:szCs w:val="16"/>
              </w:rPr>
              <w:t xml:space="preserve"> Application for </w:t>
            </w:r>
            <w:r w:rsidR="00A23249">
              <w:rPr>
                <w:rFonts w:ascii="Helvetica" w:hAnsi="Helvetica" w:cs="Helvetica"/>
                <w:b/>
                <w:i/>
                <w:iCs/>
                <w:szCs w:val="16"/>
              </w:rPr>
              <w:t>Federal</w:t>
            </w:r>
            <w:r w:rsidR="009448E9" w:rsidRPr="00214561">
              <w:rPr>
                <w:rFonts w:ascii="Helvetica" w:hAnsi="Helvetica" w:cs="Helvetica"/>
                <w:b/>
                <w:i/>
                <w:iCs/>
                <w:szCs w:val="16"/>
              </w:rPr>
              <w:t xml:space="preserve"> Programs</w:t>
            </w:r>
          </w:p>
          <w:p w14:paraId="0D0A0453" w14:textId="77777777" w:rsidR="009448E9" w:rsidRPr="00214561" w:rsidRDefault="00A23249" w:rsidP="00FA269F">
            <w:pPr>
              <w:jc w:val="both"/>
              <w:rPr>
                <w:rFonts w:ascii="Helvetica" w:hAnsi="Helvetica" w:cs="Helvetica"/>
                <w:b/>
                <w:i/>
                <w:iCs/>
                <w:szCs w:val="16"/>
              </w:rPr>
            </w:pPr>
            <w:r>
              <w:rPr>
                <w:rFonts w:ascii="Helvetica" w:hAnsi="Helvetica" w:cs="Helvetica"/>
                <w:b/>
                <w:i/>
                <w:iCs/>
                <w:szCs w:val="16"/>
              </w:rPr>
              <w:t>Florida Standards</w:t>
            </w:r>
          </w:p>
          <w:p w14:paraId="54549647" w14:textId="77777777" w:rsidR="009448E9" w:rsidRPr="00AE6B5D" w:rsidRDefault="009448E9" w:rsidP="00FA269F">
            <w:pPr>
              <w:jc w:val="both"/>
              <w:rPr>
                <w:sz w:val="24"/>
                <w:szCs w:val="24"/>
              </w:rPr>
            </w:pPr>
            <w:r w:rsidRPr="00214561">
              <w:rPr>
                <w:rFonts w:ascii="Helvetica" w:hAnsi="Helvetica" w:cs="Helvetica"/>
                <w:b/>
                <w:i/>
                <w:iCs/>
                <w:szCs w:val="16"/>
              </w:rPr>
              <w:t>Reporting Student Progress</w:t>
            </w:r>
          </w:p>
        </w:tc>
        <w:tc>
          <w:tcPr>
            <w:tcW w:w="1710" w:type="dxa"/>
            <w:tcBorders>
              <w:top w:val="single" w:sz="2" w:space="0" w:color="000080"/>
              <w:left w:val="single" w:sz="2" w:space="0" w:color="000080"/>
              <w:bottom w:val="single" w:sz="2" w:space="0" w:color="000080"/>
              <w:right w:val="single" w:sz="2" w:space="0" w:color="000080"/>
            </w:tcBorders>
          </w:tcPr>
          <w:p w14:paraId="4C160F7D" w14:textId="77777777" w:rsidR="009448E9" w:rsidRPr="00AE6B5D" w:rsidRDefault="00743104" w:rsidP="00FA269F">
            <w:pPr>
              <w:jc w:val="center"/>
              <w:rPr>
                <w:sz w:val="24"/>
                <w:szCs w:val="24"/>
              </w:rPr>
            </w:pPr>
            <w:r>
              <w:rPr>
                <w:rFonts w:ascii="Helvetica" w:hAnsi="Helvetica" w:cs="Helvetica"/>
                <w:b/>
                <w:bCs/>
                <w:i/>
                <w:iCs/>
                <w:szCs w:val="16"/>
              </w:rPr>
              <w:t>23</w:t>
            </w:r>
          </w:p>
        </w:tc>
      </w:tr>
      <w:tr w:rsidR="009448E9" w:rsidRPr="00AE6B5D" w14:paraId="32112400" w14:textId="77777777" w:rsidTr="00214561">
        <w:trPr>
          <w:trHeight w:val="794"/>
        </w:trPr>
        <w:tc>
          <w:tcPr>
            <w:tcW w:w="9090" w:type="dxa"/>
            <w:tcBorders>
              <w:top w:val="single" w:sz="2" w:space="0" w:color="000080"/>
              <w:left w:val="single" w:sz="2" w:space="0" w:color="000080"/>
              <w:bottom w:val="single" w:sz="2" w:space="0" w:color="000080"/>
              <w:right w:val="single" w:sz="2" w:space="0" w:color="000080"/>
            </w:tcBorders>
          </w:tcPr>
          <w:p w14:paraId="5C9F5618" w14:textId="77777777" w:rsidR="009448E9" w:rsidRPr="00AE6B5D" w:rsidRDefault="009448E9" w:rsidP="00FA269F">
            <w:pPr>
              <w:jc w:val="both"/>
              <w:rPr>
                <w:rFonts w:ascii="Helvetica" w:hAnsi="Helvetica" w:cs="Helvetica"/>
                <w:b/>
                <w:bCs/>
                <w:i/>
                <w:iCs/>
                <w:szCs w:val="16"/>
              </w:rPr>
            </w:pPr>
            <w:r w:rsidRPr="00AE6B5D">
              <w:rPr>
                <w:rFonts w:ascii="Helvetica" w:hAnsi="Helvetica" w:cs="Helvetica"/>
                <w:b/>
                <w:bCs/>
                <w:i/>
                <w:iCs/>
                <w:szCs w:val="16"/>
              </w:rPr>
              <w:t>Elementary Schools:</w:t>
            </w:r>
          </w:p>
          <w:p w14:paraId="67B6BB7F" w14:textId="77777777" w:rsidR="009448E9" w:rsidRPr="00AE6B5D" w:rsidRDefault="009448E9" w:rsidP="00FA269F">
            <w:pPr>
              <w:jc w:val="both"/>
              <w:rPr>
                <w:sz w:val="24"/>
                <w:szCs w:val="24"/>
              </w:rPr>
            </w:pPr>
            <w:r w:rsidRPr="00AE6B5D">
              <w:rPr>
                <w:rFonts w:ascii="Helvetica" w:hAnsi="Helvetica" w:cs="Helvetica"/>
                <w:b/>
                <w:bCs/>
                <w:i/>
                <w:iCs/>
                <w:szCs w:val="16"/>
              </w:rPr>
              <w:tab/>
            </w:r>
            <w:r w:rsidRPr="00AE6B5D">
              <w:rPr>
                <w:rFonts w:ascii="Helvetica" w:hAnsi="Helvetica" w:cs="Helvetica"/>
                <w:i/>
                <w:iCs/>
                <w:szCs w:val="16"/>
              </w:rPr>
              <w:t>Admission into Kindergarten</w:t>
            </w:r>
            <w:r w:rsidRPr="00AE6B5D">
              <w:rPr>
                <w:rFonts w:ascii="Helvetica" w:hAnsi="Helvetica" w:cs="Helvetica"/>
                <w:i/>
                <w:iCs/>
                <w:szCs w:val="16"/>
              </w:rPr>
              <w:tab/>
              <w:t>Promotion or Retention Guidelines</w:t>
            </w:r>
            <w:r w:rsidRPr="00AE6B5D">
              <w:rPr>
                <w:rFonts w:ascii="Helvetica" w:hAnsi="Helvetica" w:cs="Helvetica"/>
                <w:i/>
                <w:iCs/>
                <w:szCs w:val="16"/>
              </w:rPr>
              <w:tab/>
              <w:t>K-3 READ Initiative</w:t>
            </w:r>
          </w:p>
        </w:tc>
        <w:tc>
          <w:tcPr>
            <w:tcW w:w="1710" w:type="dxa"/>
            <w:tcBorders>
              <w:top w:val="single" w:sz="2" w:space="0" w:color="000080"/>
              <w:left w:val="single" w:sz="2" w:space="0" w:color="000080"/>
              <w:bottom w:val="single" w:sz="2" w:space="0" w:color="000080"/>
              <w:right w:val="single" w:sz="2" w:space="0" w:color="000080"/>
            </w:tcBorders>
          </w:tcPr>
          <w:p w14:paraId="6843DCBD" w14:textId="77777777" w:rsidR="009448E9" w:rsidRPr="00AE6B5D" w:rsidRDefault="009448E9" w:rsidP="00FA269F">
            <w:pPr>
              <w:jc w:val="center"/>
              <w:rPr>
                <w:rFonts w:ascii="Helvetica" w:hAnsi="Helvetica" w:cs="Helvetica"/>
                <w:b/>
                <w:bCs/>
                <w:i/>
                <w:iCs/>
                <w:szCs w:val="16"/>
              </w:rPr>
            </w:pPr>
          </w:p>
          <w:p w14:paraId="0E782431" w14:textId="77777777" w:rsidR="009448E9" w:rsidRPr="00AE6B5D" w:rsidRDefault="009448E9" w:rsidP="00FA269F">
            <w:pPr>
              <w:jc w:val="center"/>
              <w:rPr>
                <w:sz w:val="24"/>
                <w:szCs w:val="24"/>
              </w:rPr>
            </w:pPr>
          </w:p>
        </w:tc>
      </w:tr>
      <w:tr w:rsidR="009448E9" w:rsidRPr="00AE6B5D" w14:paraId="16E70FEA" w14:textId="77777777" w:rsidTr="00214561">
        <w:trPr>
          <w:trHeight w:val="596"/>
        </w:trPr>
        <w:tc>
          <w:tcPr>
            <w:tcW w:w="9090" w:type="dxa"/>
            <w:tcBorders>
              <w:top w:val="single" w:sz="2" w:space="0" w:color="000080"/>
              <w:left w:val="single" w:sz="2" w:space="0" w:color="000080"/>
              <w:bottom w:val="single" w:sz="2" w:space="0" w:color="000080"/>
              <w:right w:val="single" w:sz="2" w:space="0" w:color="000080"/>
            </w:tcBorders>
          </w:tcPr>
          <w:p w14:paraId="569ED051" w14:textId="77777777" w:rsidR="009448E9" w:rsidRPr="00AE6B5D" w:rsidRDefault="009448E9" w:rsidP="00FA269F">
            <w:pPr>
              <w:jc w:val="both"/>
              <w:rPr>
                <w:rFonts w:ascii="Helvetica" w:hAnsi="Helvetica" w:cs="Helvetica"/>
                <w:b/>
                <w:bCs/>
                <w:i/>
                <w:iCs/>
                <w:szCs w:val="16"/>
              </w:rPr>
            </w:pPr>
            <w:r w:rsidRPr="00AE6B5D">
              <w:rPr>
                <w:rFonts w:ascii="Helvetica" w:hAnsi="Helvetica" w:cs="Helvetica"/>
                <w:b/>
                <w:bCs/>
                <w:i/>
                <w:iCs/>
                <w:szCs w:val="16"/>
              </w:rPr>
              <w:t>Middle Schools:</w:t>
            </w:r>
          </w:p>
          <w:p w14:paraId="25AA95BC" w14:textId="77777777" w:rsidR="009448E9" w:rsidRPr="00AE6B5D" w:rsidRDefault="009448E9" w:rsidP="00FA269F">
            <w:pPr>
              <w:jc w:val="both"/>
              <w:rPr>
                <w:rFonts w:ascii="Helvetica" w:hAnsi="Helvetica" w:cs="Helvetica"/>
                <w:i/>
                <w:iCs/>
                <w:szCs w:val="16"/>
              </w:rPr>
            </w:pPr>
            <w:r w:rsidRPr="00AE6B5D">
              <w:rPr>
                <w:rFonts w:ascii="Helvetica" w:hAnsi="Helvetica" w:cs="Helvetica"/>
                <w:b/>
                <w:bCs/>
                <w:i/>
                <w:iCs/>
                <w:szCs w:val="16"/>
              </w:rPr>
              <w:tab/>
            </w:r>
            <w:r w:rsidRPr="00AE6B5D">
              <w:rPr>
                <w:rFonts w:ascii="Helvetica" w:hAnsi="Helvetica" w:cs="Helvetica"/>
                <w:i/>
                <w:iCs/>
                <w:szCs w:val="16"/>
              </w:rPr>
              <w:t>Promotion or Retention Guidelines</w:t>
            </w:r>
          </w:p>
          <w:p w14:paraId="1C3F0CC3" w14:textId="77777777" w:rsidR="009448E9" w:rsidRPr="00AE6B5D" w:rsidRDefault="009448E9" w:rsidP="00FA269F">
            <w:pPr>
              <w:jc w:val="both"/>
              <w:rPr>
                <w:sz w:val="24"/>
                <w:szCs w:val="24"/>
              </w:rPr>
            </w:pPr>
            <w:r w:rsidRPr="00AE6B5D">
              <w:rPr>
                <w:rFonts w:ascii="Helvetica" w:hAnsi="Helvetica" w:cs="Helvetica"/>
                <w:i/>
                <w:iCs/>
                <w:szCs w:val="16"/>
              </w:rPr>
              <w:tab/>
              <w:t>How to Help Your Child Do Better</w:t>
            </w:r>
            <w:r w:rsidRPr="00AE6B5D">
              <w:rPr>
                <w:rFonts w:ascii="Helvetica" w:hAnsi="Helvetica" w:cs="Helvetica"/>
                <w:i/>
                <w:iCs/>
                <w:szCs w:val="16"/>
              </w:rPr>
              <w:tab/>
            </w:r>
          </w:p>
        </w:tc>
        <w:tc>
          <w:tcPr>
            <w:tcW w:w="1710" w:type="dxa"/>
            <w:tcBorders>
              <w:top w:val="single" w:sz="2" w:space="0" w:color="000080"/>
              <w:left w:val="single" w:sz="2" w:space="0" w:color="000080"/>
              <w:bottom w:val="single" w:sz="2" w:space="0" w:color="000080"/>
              <w:right w:val="single" w:sz="2" w:space="0" w:color="000080"/>
            </w:tcBorders>
          </w:tcPr>
          <w:p w14:paraId="39D968E9" w14:textId="77777777" w:rsidR="009448E9" w:rsidRPr="00AE6B5D" w:rsidRDefault="009448E9" w:rsidP="00FA269F">
            <w:pPr>
              <w:jc w:val="center"/>
              <w:rPr>
                <w:rFonts w:ascii="Helvetica" w:hAnsi="Helvetica" w:cs="Helvetica"/>
                <w:b/>
                <w:bCs/>
                <w:i/>
                <w:iCs/>
                <w:szCs w:val="16"/>
              </w:rPr>
            </w:pPr>
          </w:p>
          <w:p w14:paraId="649A84D7" w14:textId="77777777" w:rsidR="009448E9" w:rsidRPr="00AE6B5D" w:rsidRDefault="009448E9" w:rsidP="00FA269F">
            <w:pPr>
              <w:jc w:val="center"/>
              <w:rPr>
                <w:sz w:val="24"/>
                <w:szCs w:val="24"/>
              </w:rPr>
            </w:pPr>
          </w:p>
        </w:tc>
      </w:tr>
      <w:tr w:rsidR="009448E9" w:rsidRPr="00AE6B5D" w14:paraId="5336F099" w14:textId="77777777" w:rsidTr="00214561">
        <w:trPr>
          <w:trHeight w:val="642"/>
        </w:trPr>
        <w:tc>
          <w:tcPr>
            <w:tcW w:w="9090" w:type="dxa"/>
            <w:tcBorders>
              <w:top w:val="single" w:sz="2" w:space="0" w:color="000080"/>
              <w:left w:val="single" w:sz="2" w:space="0" w:color="000080"/>
              <w:bottom w:val="single" w:sz="2" w:space="0" w:color="000080"/>
              <w:right w:val="single" w:sz="2" w:space="0" w:color="000080"/>
            </w:tcBorders>
          </w:tcPr>
          <w:p w14:paraId="395A3563" w14:textId="77777777" w:rsidR="009448E9" w:rsidRPr="00AE6B5D" w:rsidRDefault="009448E9" w:rsidP="00FA269F">
            <w:pPr>
              <w:rPr>
                <w:rFonts w:ascii="Helvetica" w:hAnsi="Helvetica" w:cs="Helvetica"/>
                <w:b/>
                <w:bCs/>
                <w:i/>
                <w:iCs/>
                <w:szCs w:val="16"/>
              </w:rPr>
            </w:pPr>
            <w:r w:rsidRPr="00AE6B5D">
              <w:rPr>
                <w:rFonts w:ascii="Helvetica" w:hAnsi="Helvetica" w:cs="Helvetica"/>
                <w:b/>
                <w:bCs/>
                <w:i/>
                <w:iCs/>
                <w:szCs w:val="16"/>
              </w:rPr>
              <w:t>High Schools:</w:t>
            </w:r>
          </w:p>
          <w:p w14:paraId="54BEE557" w14:textId="77777777" w:rsidR="009448E9" w:rsidRPr="00AE6B5D" w:rsidRDefault="009448E9" w:rsidP="00FA269F">
            <w:pPr>
              <w:rPr>
                <w:rFonts w:ascii="Helvetica" w:hAnsi="Helvetica" w:cs="Helvetica"/>
                <w:i/>
                <w:iCs/>
                <w:szCs w:val="16"/>
              </w:rPr>
            </w:pPr>
            <w:r w:rsidRPr="00AE6B5D">
              <w:rPr>
                <w:rFonts w:ascii="Helvetica" w:hAnsi="Helvetica" w:cs="Helvetica"/>
                <w:b/>
                <w:bCs/>
                <w:i/>
                <w:iCs/>
                <w:szCs w:val="16"/>
              </w:rPr>
              <w:tab/>
            </w:r>
            <w:r w:rsidRPr="00AE6B5D">
              <w:rPr>
                <w:rFonts w:ascii="Helvetica" w:hAnsi="Helvetica" w:cs="Helvetica"/>
                <w:i/>
                <w:iCs/>
                <w:szCs w:val="16"/>
              </w:rPr>
              <w:t>Promotion or Retention Guidelines/Graduation Options</w:t>
            </w:r>
          </w:p>
          <w:p w14:paraId="3A71144C" w14:textId="77777777" w:rsidR="009448E9" w:rsidRPr="00AE6B5D" w:rsidRDefault="009448E9" w:rsidP="00FA269F">
            <w:pPr>
              <w:rPr>
                <w:sz w:val="24"/>
                <w:szCs w:val="24"/>
              </w:rPr>
            </w:pPr>
            <w:r w:rsidRPr="00AE6B5D">
              <w:rPr>
                <w:rFonts w:ascii="Helvetica" w:hAnsi="Helvetica" w:cs="Helvetica"/>
                <w:i/>
                <w:iCs/>
                <w:szCs w:val="16"/>
              </w:rPr>
              <w:t xml:space="preserve">     </w:t>
            </w:r>
            <w:r w:rsidR="00A23249">
              <w:rPr>
                <w:rFonts w:ascii="Helvetica" w:hAnsi="Helvetica" w:cs="Helvetica"/>
                <w:i/>
                <w:iCs/>
                <w:szCs w:val="16"/>
              </w:rPr>
              <w:t xml:space="preserve">          </w:t>
            </w:r>
            <w:r w:rsidRPr="00AE6B5D">
              <w:rPr>
                <w:rFonts w:ascii="Helvetica" w:hAnsi="Helvetica" w:cs="Helvetica"/>
                <w:i/>
                <w:iCs/>
                <w:szCs w:val="16"/>
              </w:rPr>
              <w:t>Graduation Options</w:t>
            </w:r>
          </w:p>
        </w:tc>
        <w:tc>
          <w:tcPr>
            <w:tcW w:w="1710" w:type="dxa"/>
            <w:tcBorders>
              <w:top w:val="single" w:sz="2" w:space="0" w:color="000080"/>
              <w:left w:val="single" w:sz="2" w:space="0" w:color="000080"/>
              <w:bottom w:val="single" w:sz="2" w:space="0" w:color="000080"/>
              <w:right w:val="single" w:sz="2" w:space="0" w:color="000080"/>
            </w:tcBorders>
          </w:tcPr>
          <w:p w14:paraId="1F246B59" w14:textId="77777777" w:rsidR="009448E9" w:rsidRPr="00AE6B5D" w:rsidRDefault="009448E9" w:rsidP="00FA269F">
            <w:pPr>
              <w:jc w:val="center"/>
              <w:rPr>
                <w:sz w:val="24"/>
                <w:szCs w:val="24"/>
              </w:rPr>
            </w:pPr>
          </w:p>
        </w:tc>
      </w:tr>
      <w:tr w:rsidR="009448E9" w:rsidRPr="00AE6B5D" w14:paraId="549D54BA" w14:textId="77777777" w:rsidTr="00214561">
        <w:trPr>
          <w:trHeight w:val="642"/>
        </w:trPr>
        <w:tc>
          <w:tcPr>
            <w:tcW w:w="9090" w:type="dxa"/>
            <w:tcBorders>
              <w:top w:val="single" w:sz="2" w:space="0" w:color="000080"/>
              <w:left w:val="single" w:sz="2" w:space="0" w:color="000080"/>
              <w:bottom w:val="single" w:sz="2" w:space="0" w:color="000080"/>
              <w:right w:val="single" w:sz="2" w:space="0" w:color="000080"/>
            </w:tcBorders>
          </w:tcPr>
          <w:p w14:paraId="7DB9116B" w14:textId="77777777" w:rsidR="009448E9" w:rsidRPr="00AE6B5D" w:rsidRDefault="009448E9" w:rsidP="00FA269F">
            <w:pPr>
              <w:rPr>
                <w:rFonts w:ascii="Helvetica" w:hAnsi="Helvetica" w:cs="Helvetica"/>
                <w:i/>
                <w:iCs/>
                <w:szCs w:val="16"/>
              </w:rPr>
            </w:pPr>
            <w:r w:rsidRPr="00AE6B5D">
              <w:rPr>
                <w:rFonts w:ascii="Helvetica" w:hAnsi="Helvetica" w:cs="Helvetica"/>
                <w:i/>
                <w:iCs/>
                <w:szCs w:val="16"/>
              </w:rPr>
              <w:t xml:space="preserve">    </w:t>
            </w:r>
            <w:r w:rsidR="00A23249">
              <w:rPr>
                <w:rFonts w:ascii="Helvetica" w:hAnsi="Helvetica" w:cs="Helvetica"/>
                <w:i/>
                <w:iCs/>
                <w:szCs w:val="16"/>
              </w:rPr>
              <w:t xml:space="preserve">          </w:t>
            </w:r>
            <w:r w:rsidRPr="00AE6B5D">
              <w:rPr>
                <w:rFonts w:ascii="Helvetica" w:hAnsi="Helvetica" w:cs="Helvetica"/>
                <w:i/>
                <w:iCs/>
                <w:szCs w:val="16"/>
              </w:rPr>
              <w:t xml:space="preserve"> Project lead the Way</w:t>
            </w:r>
          </w:p>
          <w:p w14:paraId="3FDE2F08" w14:textId="77777777" w:rsidR="009448E9" w:rsidRPr="00AE6B5D" w:rsidRDefault="009448E9" w:rsidP="00FA269F">
            <w:pPr>
              <w:rPr>
                <w:rFonts w:ascii="Helvetica" w:hAnsi="Helvetica" w:cs="Helvetica"/>
                <w:i/>
                <w:iCs/>
                <w:szCs w:val="16"/>
              </w:rPr>
            </w:pPr>
            <w:r w:rsidRPr="00AE6B5D">
              <w:rPr>
                <w:rFonts w:ascii="Helvetica" w:hAnsi="Helvetica" w:cs="Helvetica"/>
                <w:i/>
                <w:iCs/>
                <w:szCs w:val="16"/>
              </w:rPr>
              <w:t xml:space="preserve">    </w:t>
            </w:r>
            <w:r w:rsidR="00A23249">
              <w:rPr>
                <w:rFonts w:ascii="Helvetica" w:hAnsi="Helvetica" w:cs="Helvetica"/>
                <w:i/>
                <w:iCs/>
                <w:szCs w:val="16"/>
              </w:rPr>
              <w:t xml:space="preserve">          </w:t>
            </w:r>
            <w:r w:rsidRPr="00AE6B5D">
              <w:rPr>
                <w:rFonts w:ascii="Helvetica" w:hAnsi="Helvetica" w:cs="Helvetica"/>
                <w:i/>
                <w:iCs/>
                <w:szCs w:val="16"/>
              </w:rPr>
              <w:t>Early College Admission</w:t>
            </w:r>
          </w:p>
          <w:p w14:paraId="49BF14CE" w14:textId="77777777" w:rsidR="009448E9" w:rsidRPr="00AE6B5D" w:rsidRDefault="009448E9" w:rsidP="00FA269F">
            <w:pPr>
              <w:rPr>
                <w:sz w:val="24"/>
                <w:szCs w:val="24"/>
              </w:rPr>
            </w:pPr>
          </w:p>
        </w:tc>
        <w:tc>
          <w:tcPr>
            <w:tcW w:w="1710" w:type="dxa"/>
            <w:tcBorders>
              <w:top w:val="single" w:sz="2" w:space="0" w:color="000080"/>
              <w:left w:val="single" w:sz="2" w:space="0" w:color="000080"/>
              <w:bottom w:val="single" w:sz="2" w:space="0" w:color="000080"/>
              <w:right w:val="single" w:sz="2" w:space="0" w:color="000080"/>
            </w:tcBorders>
          </w:tcPr>
          <w:p w14:paraId="428E06F1" w14:textId="77777777" w:rsidR="009448E9" w:rsidRPr="00AE6B5D" w:rsidRDefault="009448E9" w:rsidP="00FA269F">
            <w:pPr>
              <w:jc w:val="center"/>
              <w:rPr>
                <w:rFonts w:ascii="Helvetica" w:hAnsi="Helvetica" w:cs="Helvetica"/>
                <w:b/>
                <w:bCs/>
                <w:i/>
                <w:iCs/>
                <w:szCs w:val="16"/>
              </w:rPr>
            </w:pPr>
          </w:p>
          <w:p w14:paraId="5DAD18CD" w14:textId="77777777" w:rsidR="009448E9" w:rsidRPr="00AE6B5D" w:rsidRDefault="009448E9" w:rsidP="00FA269F">
            <w:pPr>
              <w:jc w:val="center"/>
              <w:rPr>
                <w:sz w:val="24"/>
                <w:szCs w:val="24"/>
              </w:rPr>
            </w:pPr>
          </w:p>
        </w:tc>
      </w:tr>
      <w:tr w:rsidR="009448E9" w:rsidRPr="00AE6B5D" w14:paraId="29ADBB59" w14:textId="77777777" w:rsidTr="00214561">
        <w:trPr>
          <w:trHeight w:val="428"/>
        </w:trPr>
        <w:tc>
          <w:tcPr>
            <w:tcW w:w="9090" w:type="dxa"/>
            <w:tcBorders>
              <w:top w:val="single" w:sz="2" w:space="0" w:color="000080"/>
              <w:left w:val="single" w:sz="2" w:space="0" w:color="000080"/>
              <w:bottom w:val="single" w:sz="2" w:space="0" w:color="000080"/>
              <w:right w:val="single" w:sz="2" w:space="0" w:color="000080"/>
            </w:tcBorders>
          </w:tcPr>
          <w:p w14:paraId="32C83EC2" w14:textId="77777777" w:rsidR="009448E9" w:rsidRPr="00AE6B5D" w:rsidRDefault="009448E9" w:rsidP="00FA269F">
            <w:pPr>
              <w:jc w:val="both"/>
              <w:rPr>
                <w:sz w:val="24"/>
                <w:szCs w:val="24"/>
              </w:rPr>
            </w:pPr>
            <w:r w:rsidRPr="00AE6B5D">
              <w:rPr>
                <w:rFonts w:ascii="Helvetica" w:hAnsi="Helvetica" w:cs="Helvetica"/>
                <w:b/>
                <w:bCs/>
                <w:i/>
                <w:iCs/>
                <w:szCs w:val="16"/>
              </w:rPr>
              <w:t>High School Programs for Students</w:t>
            </w:r>
          </w:p>
        </w:tc>
        <w:tc>
          <w:tcPr>
            <w:tcW w:w="1710" w:type="dxa"/>
            <w:tcBorders>
              <w:top w:val="single" w:sz="2" w:space="0" w:color="000080"/>
              <w:left w:val="single" w:sz="2" w:space="0" w:color="000080"/>
              <w:bottom w:val="single" w:sz="2" w:space="0" w:color="000080"/>
              <w:right w:val="single" w:sz="2" w:space="0" w:color="000080"/>
            </w:tcBorders>
          </w:tcPr>
          <w:p w14:paraId="471C747D" w14:textId="77777777" w:rsidR="009448E9" w:rsidRPr="00AE6B5D" w:rsidRDefault="009448E9" w:rsidP="00FA269F">
            <w:pPr>
              <w:jc w:val="center"/>
              <w:rPr>
                <w:sz w:val="24"/>
                <w:szCs w:val="24"/>
              </w:rPr>
            </w:pPr>
          </w:p>
        </w:tc>
      </w:tr>
      <w:tr w:rsidR="009448E9" w:rsidRPr="00AE6B5D" w14:paraId="6B649F86" w14:textId="77777777" w:rsidTr="00214561">
        <w:trPr>
          <w:trHeight w:val="357"/>
        </w:trPr>
        <w:tc>
          <w:tcPr>
            <w:tcW w:w="9090" w:type="dxa"/>
            <w:tcBorders>
              <w:top w:val="single" w:sz="2" w:space="0" w:color="000080"/>
              <w:left w:val="single" w:sz="2" w:space="0" w:color="000080"/>
              <w:bottom w:val="single" w:sz="2" w:space="0" w:color="000080"/>
              <w:right w:val="single" w:sz="2" w:space="0" w:color="000080"/>
            </w:tcBorders>
          </w:tcPr>
          <w:p w14:paraId="08F91A4E" w14:textId="77777777" w:rsidR="009448E9" w:rsidRPr="00AE6B5D" w:rsidRDefault="009448E9" w:rsidP="00FA269F">
            <w:pPr>
              <w:jc w:val="both"/>
              <w:rPr>
                <w:sz w:val="24"/>
                <w:szCs w:val="24"/>
              </w:rPr>
            </w:pPr>
            <w:r w:rsidRPr="00AE6B5D">
              <w:rPr>
                <w:rFonts w:ascii="Helvetica" w:hAnsi="Helvetica" w:cs="Helvetica"/>
                <w:b/>
                <w:bCs/>
                <w:i/>
                <w:iCs/>
                <w:szCs w:val="16"/>
              </w:rPr>
              <w:t>Why Should My Child Have a Planned and  Rigorous Education</w:t>
            </w:r>
          </w:p>
        </w:tc>
        <w:tc>
          <w:tcPr>
            <w:tcW w:w="1710" w:type="dxa"/>
            <w:tcBorders>
              <w:top w:val="single" w:sz="2" w:space="0" w:color="000080"/>
              <w:left w:val="single" w:sz="2" w:space="0" w:color="000080"/>
              <w:bottom w:val="single" w:sz="2" w:space="0" w:color="000080"/>
              <w:right w:val="single" w:sz="2" w:space="0" w:color="000080"/>
            </w:tcBorders>
          </w:tcPr>
          <w:p w14:paraId="5772D510" w14:textId="77777777" w:rsidR="009448E9" w:rsidRPr="00AE6B5D" w:rsidRDefault="009448E9" w:rsidP="00FA269F">
            <w:pPr>
              <w:jc w:val="center"/>
              <w:rPr>
                <w:sz w:val="24"/>
                <w:szCs w:val="24"/>
              </w:rPr>
            </w:pPr>
          </w:p>
        </w:tc>
      </w:tr>
      <w:tr w:rsidR="009448E9" w:rsidRPr="00AE6B5D" w14:paraId="18D603B2" w14:textId="77777777" w:rsidTr="00214561">
        <w:trPr>
          <w:trHeight w:val="407"/>
        </w:trPr>
        <w:tc>
          <w:tcPr>
            <w:tcW w:w="9090" w:type="dxa"/>
            <w:tcBorders>
              <w:top w:val="single" w:sz="2" w:space="0" w:color="000080"/>
              <w:left w:val="single" w:sz="2" w:space="0" w:color="000080"/>
              <w:bottom w:val="single" w:sz="2" w:space="0" w:color="000080"/>
              <w:right w:val="single" w:sz="2" w:space="0" w:color="000080"/>
            </w:tcBorders>
          </w:tcPr>
          <w:p w14:paraId="0E48DA48" w14:textId="77777777" w:rsidR="009448E9" w:rsidRPr="00AE6B5D" w:rsidRDefault="009448E9" w:rsidP="00FA269F">
            <w:pPr>
              <w:rPr>
                <w:sz w:val="24"/>
                <w:szCs w:val="24"/>
              </w:rPr>
            </w:pPr>
            <w:r w:rsidRPr="00AE6B5D">
              <w:rPr>
                <w:rFonts w:ascii="Helvetica" w:hAnsi="Helvetica" w:cs="Helvetica"/>
                <w:b/>
                <w:bCs/>
                <w:i/>
                <w:iCs/>
                <w:szCs w:val="16"/>
              </w:rPr>
              <w:t>Rigorous Academic Opportunities for Students</w:t>
            </w:r>
            <w:r w:rsidR="00214561">
              <w:rPr>
                <w:rFonts w:ascii="Helvetica" w:hAnsi="Helvetica" w:cs="Helvetica"/>
                <w:b/>
                <w:bCs/>
                <w:i/>
                <w:iCs/>
                <w:szCs w:val="16"/>
              </w:rPr>
              <w:t xml:space="preserve"> </w:t>
            </w:r>
            <w:r w:rsidRPr="00AE6B5D">
              <w:rPr>
                <w:rFonts w:ascii="Helvetica" w:hAnsi="Helvetica" w:cs="Helvetica"/>
                <w:b/>
                <w:bCs/>
                <w:i/>
                <w:iCs/>
                <w:szCs w:val="16"/>
              </w:rPr>
              <w:t>Educational Choices for Students</w:t>
            </w:r>
          </w:p>
        </w:tc>
        <w:tc>
          <w:tcPr>
            <w:tcW w:w="1710" w:type="dxa"/>
            <w:tcBorders>
              <w:top w:val="single" w:sz="2" w:space="0" w:color="000080"/>
              <w:left w:val="single" w:sz="2" w:space="0" w:color="000080"/>
              <w:bottom w:val="single" w:sz="2" w:space="0" w:color="000080"/>
              <w:right w:val="single" w:sz="2" w:space="0" w:color="000080"/>
            </w:tcBorders>
          </w:tcPr>
          <w:p w14:paraId="1BEAC6B6" w14:textId="77777777" w:rsidR="009448E9" w:rsidRPr="00AE6B5D" w:rsidRDefault="009448E9" w:rsidP="00FA269F">
            <w:pPr>
              <w:jc w:val="center"/>
              <w:rPr>
                <w:sz w:val="24"/>
                <w:szCs w:val="24"/>
              </w:rPr>
            </w:pPr>
          </w:p>
        </w:tc>
      </w:tr>
      <w:tr w:rsidR="009448E9" w:rsidRPr="00AE6B5D" w14:paraId="2BC0052B" w14:textId="77777777" w:rsidTr="00214561">
        <w:trPr>
          <w:trHeight w:val="588"/>
        </w:trPr>
        <w:tc>
          <w:tcPr>
            <w:tcW w:w="9090" w:type="dxa"/>
            <w:tcBorders>
              <w:top w:val="single" w:sz="2" w:space="0" w:color="000080"/>
              <w:left w:val="single" w:sz="2" w:space="0" w:color="000080"/>
              <w:bottom w:val="single" w:sz="2" w:space="0" w:color="000080"/>
              <w:right w:val="single" w:sz="2" w:space="0" w:color="000080"/>
            </w:tcBorders>
          </w:tcPr>
          <w:p w14:paraId="65587364" w14:textId="77777777" w:rsidR="009448E9" w:rsidRPr="00AE6B5D" w:rsidRDefault="009448E9" w:rsidP="00FA269F">
            <w:pPr>
              <w:rPr>
                <w:sz w:val="24"/>
                <w:szCs w:val="24"/>
              </w:rPr>
            </w:pPr>
            <w:r w:rsidRPr="00AE6B5D">
              <w:rPr>
                <w:rFonts w:ascii="Helvetica" w:hAnsi="Helvetica" w:cs="Helvetica"/>
                <w:b/>
                <w:bCs/>
                <w:i/>
                <w:iCs/>
                <w:szCs w:val="16"/>
              </w:rPr>
              <w:t>Classroom and  Test  Accommodations for Students with Disabilities</w:t>
            </w:r>
            <w:r w:rsidR="00214561">
              <w:rPr>
                <w:rFonts w:ascii="Helvetica" w:hAnsi="Helvetica" w:cs="Helvetica"/>
                <w:b/>
                <w:bCs/>
                <w:i/>
                <w:iCs/>
                <w:szCs w:val="16"/>
              </w:rPr>
              <w:t xml:space="preserve"> </w:t>
            </w:r>
            <w:r w:rsidRPr="00AE6B5D">
              <w:rPr>
                <w:rFonts w:ascii="Helvetica" w:hAnsi="Helvetica" w:cs="Helvetica"/>
                <w:b/>
                <w:bCs/>
                <w:i/>
                <w:iCs/>
                <w:szCs w:val="16"/>
              </w:rPr>
              <w:t>Parental Participation Opportunities and Services</w:t>
            </w:r>
            <w:r w:rsidR="00214561">
              <w:rPr>
                <w:rFonts w:ascii="Helvetica" w:hAnsi="Helvetica" w:cs="Helvetica"/>
                <w:b/>
                <w:bCs/>
                <w:i/>
                <w:iCs/>
                <w:szCs w:val="16"/>
              </w:rPr>
              <w:t xml:space="preserve"> </w:t>
            </w:r>
            <w:r w:rsidRPr="00AE6B5D">
              <w:rPr>
                <w:rFonts w:ascii="Helvetica" w:hAnsi="Helvetica" w:cs="Helvetica"/>
                <w:b/>
                <w:bCs/>
                <w:i/>
                <w:iCs/>
                <w:szCs w:val="16"/>
              </w:rPr>
              <w:t>Public School Choice</w:t>
            </w:r>
          </w:p>
        </w:tc>
        <w:tc>
          <w:tcPr>
            <w:tcW w:w="1710" w:type="dxa"/>
            <w:tcBorders>
              <w:top w:val="single" w:sz="2" w:space="0" w:color="000080"/>
              <w:left w:val="single" w:sz="2" w:space="0" w:color="000080"/>
              <w:bottom w:val="single" w:sz="2" w:space="0" w:color="000080"/>
              <w:right w:val="single" w:sz="2" w:space="0" w:color="000080"/>
            </w:tcBorders>
          </w:tcPr>
          <w:p w14:paraId="0D4FB838" w14:textId="77777777" w:rsidR="009448E9" w:rsidRPr="00AE6B5D" w:rsidRDefault="009448E9" w:rsidP="00FA269F">
            <w:pPr>
              <w:jc w:val="center"/>
              <w:rPr>
                <w:rFonts w:ascii="Helvetica" w:hAnsi="Helvetica" w:cs="Helvetica"/>
                <w:b/>
                <w:bCs/>
                <w:i/>
                <w:iCs/>
                <w:szCs w:val="16"/>
              </w:rPr>
            </w:pPr>
          </w:p>
          <w:p w14:paraId="465AFD9B" w14:textId="77777777" w:rsidR="009448E9" w:rsidRPr="00AE6B5D" w:rsidRDefault="009448E9" w:rsidP="00FA269F">
            <w:pPr>
              <w:jc w:val="center"/>
              <w:rPr>
                <w:sz w:val="24"/>
                <w:szCs w:val="24"/>
              </w:rPr>
            </w:pPr>
          </w:p>
        </w:tc>
      </w:tr>
      <w:tr w:rsidR="009448E9" w:rsidRPr="00AE6B5D" w14:paraId="7DEA6309" w14:textId="77777777" w:rsidTr="00214561">
        <w:trPr>
          <w:trHeight w:val="295"/>
        </w:trPr>
        <w:tc>
          <w:tcPr>
            <w:tcW w:w="9090" w:type="dxa"/>
            <w:tcBorders>
              <w:top w:val="single" w:sz="2" w:space="0" w:color="000080"/>
              <w:left w:val="single" w:sz="2" w:space="0" w:color="000080"/>
              <w:bottom w:val="single" w:sz="2" w:space="0" w:color="000080"/>
              <w:right w:val="single" w:sz="2" w:space="0" w:color="000080"/>
            </w:tcBorders>
          </w:tcPr>
          <w:p w14:paraId="0092FEA5" w14:textId="77777777" w:rsidR="009448E9" w:rsidRPr="00AE6B5D" w:rsidRDefault="009448E9" w:rsidP="00FA269F">
            <w:pPr>
              <w:rPr>
                <w:sz w:val="24"/>
                <w:szCs w:val="24"/>
              </w:rPr>
            </w:pPr>
            <w:r w:rsidRPr="00AE6B5D">
              <w:rPr>
                <w:rFonts w:ascii="Helvetica" w:hAnsi="Helvetica" w:cs="Helvetica"/>
                <w:b/>
                <w:bCs/>
                <w:i/>
                <w:iCs/>
                <w:szCs w:val="16"/>
              </w:rPr>
              <w:t>Parent Involvement</w:t>
            </w:r>
            <w:r w:rsidR="00214561">
              <w:rPr>
                <w:rFonts w:ascii="Helvetica" w:hAnsi="Helvetica" w:cs="Helvetica"/>
                <w:b/>
                <w:bCs/>
                <w:i/>
                <w:iCs/>
                <w:szCs w:val="16"/>
              </w:rPr>
              <w:t xml:space="preserve"> </w:t>
            </w:r>
            <w:r w:rsidRPr="00AE6B5D">
              <w:rPr>
                <w:rFonts w:ascii="Helvetica" w:hAnsi="Helvetica" w:cs="Helvetica"/>
                <w:b/>
                <w:bCs/>
                <w:i/>
                <w:iCs/>
                <w:szCs w:val="16"/>
              </w:rPr>
              <w:t>Parents “Right To Know”</w:t>
            </w:r>
          </w:p>
        </w:tc>
        <w:tc>
          <w:tcPr>
            <w:tcW w:w="1710" w:type="dxa"/>
            <w:tcBorders>
              <w:top w:val="single" w:sz="2" w:space="0" w:color="000080"/>
              <w:left w:val="single" w:sz="2" w:space="0" w:color="000080"/>
              <w:bottom w:val="single" w:sz="2" w:space="0" w:color="000080"/>
              <w:right w:val="single" w:sz="2" w:space="0" w:color="000080"/>
            </w:tcBorders>
          </w:tcPr>
          <w:p w14:paraId="223FA003" w14:textId="77777777" w:rsidR="009448E9" w:rsidRPr="00AE6B5D" w:rsidRDefault="009448E9" w:rsidP="00FA269F">
            <w:pPr>
              <w:jc w:val="center"/>
              <w:rPr>
                <w:sz w:val="24"/>
                <w:szCs w:val="24"/>
              </w:rPr>
            </w:pPr>
          </w:p>
        </w:tc>
      </w:tr>
      <w:tr w:rsidR="009448E9" w:rsidRPr="00AE6B5D" w14:paraId="4CE5DFA3" w14:textId="77777777" w:rsidTr="00214561">
        <w:trPr>
          <w:trHeight w:val="367"/>
        </w:trPr>
        <w:tc>
          <w:tcPr>
            <w:tcW w:w="9090" w:type="dxa"/>
            <w:tcBorders>
              <w:top w:val="single" w:sz="2" w:space="0" w:color="000080"/>
              <w:left w:val="single" w:sz="2" w:space="0" w:color="000080"/>
              <w:bottom w:val="single" w:sz="2" w:space="0" w:color="000080"/>
              <w:right w:val="single" w:sz="2" w:space="0" w:color="000080"/>
            </w:tcBorders>
          </w:tcPr>
          <w:p w14:paraId="23E654B5" w14:textId="77777777" w:rsidR="009448E9" w:rsidRPr="00AE6B5D" w:rsidRDefault="009448E9" w:rsidP="00FA269F">
            <w:pPr>
              <w:rPr>
                <w:sz w:val="24"/>
                <w:szCs w:val="24"/>
              </w:rPr>
            </w:pPr>
            <w:r w:rsidRPr="00AE6B5D">
              <w:rPr>
                <w:rFonts w:ascii="Helvetica" w:hAnsi="Helvetica" w:cs="Helvetica"/>
                <w:b/>
                <w:bCs/>
                <w:i/>
                <w:iCs/>
                <w:szCs w:val="16"/>
              </w:rPr>
              <w:t>FERPA Notification of Rights PPRA</w:t>
            </w:r>
          </w:p>
        </w:tc>
        <w:tc>
          <w:tcPr>
            <w:tcW w:w="1710" w:type="dxa"/>
            <w:tcBorders>
              <w:top w:val="single" w:sz="2" w:space="0" w:color="000080"/>
              <w:left w:val="single" w:sz="2" w:space="0" w:color="000080"/>
              <w:bottom w:val="single" w:sz="2" w:space="0" w:color="000080"/>
              <w:right w:val="single" w:sz="2" w:space="0" w:color="000080"/>
            </w:tcBorders>
          </w:tcPr>
          <w:p w14:paraId="564C6C5C" w14:textId="77777777" w:rsidR="009448E9" w:rsidRPr="00AE6B5D" w:rsidRDefault="009448E9" w:rsidP="00FA269F">
            <w:pPr>
              <w:jc w:val="center"/>
              <w:rPr>
                <w:sz w:val="24"/>
                <w:szCs w:val="24"/>
              </w:rPr>
            </w:pPr>
          </w:p>
        </w:tc>
      </w:tr>
      <w:tr w:rsidR="009448E9" w:rsidRPr="00AE6B5D" w14:paraId="2B297074" w14:textId="77777777" w:rsidTr="00214561">
        <w:trPr>
          <w:trHeight w:val="551"/>
        </w:trPr>
        <w:tc>
          <w:tcPr>
            <w:tcW w:w="9090" w:type="dxa"/>
            <w:tcBorders>
              <w:top w:val="single" w:sz="2" w:space="0" w:color="000080"/>
              <w:left w:val="single" w:sz="2" w:space="0" w:color="000080"/>
              <w:bottom w:val="single" w:sz="2" w:space="0" w:color="000080"/>
              <w:right w:val="single" w:sz="2" w:space="0" w:color="000080"/>
            </w:tcBorders>
          </w:tcPr>
          <w:p w14:paraId="29C13E5E" w14:textId="77777777" w:rsidR="009448E9" w:rsidRPr="00AE6B5D" w:rsidRDefault="009448E9" w:rsidP="00FA269F">
            <w:pPr>
              <w:rPr>
                <w:rFonts w:ascii="Helvetica" w:hAnsi="Helvetica" w:cs="Helvetica"/>
                <w:b/>
                <w:bCs/>
                <w:i/>
                <w:iCs/>
                <w:szCs w:val="16"/>
              </w:rPr>
            </w:pPr>
            <w:r w:rsidRPr="00AE6B5D">
              <w:rPr>
                <w:rFonts w:ascii="Helvetica" w:hAnsi="Helvetica" w:cs="Helvetica"/>
                <w:b/>
                <w:bCs/>
                <w:i/>
                <w:iCs/>
                <w:szCs w:val="16"/>
              </w:rPr>
              <w:t>Student Social Security Information</w:t>
            </w:r>
          </w:p>
          <w:p w14:paraId="758260EE" w14:textId="77777777" w:rsidR="009448E9" w:rsidRPr="00AE6B5D" w:rsidRDefault="009448E9" w:rsidP="00FA269F">
            <w:pPr>
              <w:rPr>
                <w:rFonts w:ascii="Helvetica" w:hAnsi="Helvetica" w:cs="Helvetica"/>
                <w:b/>
                <w:bCs/>
                <w:i/>
                <w:iCs/>
                <w:szCs w:val="16"/>
              </w:rPr>
            </w:pPr>
            <w:r w:rsidRPr="00AE6B5D">
              <w:rPr>
                <w:rFonts w:ascii="Helvetica" w:hAnsi="Helvetica" w:cs="Helvetica"/>
                <w:b/>
                <w:bCs/>
                <w:i/>
                <w:iCs/>
                <w:szCs w:val="16"/>
              </w:rPr>
              <w:t>Florida Twins Law</w:t>
            </w:r>
          </w:p>
          <w:p w14:paraId="25CD80ED" w14:textId="77777777" w:rsidR="009448E9" w:rsidRPr="00AE6B5D" w:rsidRDefault="009448E9" w:rsidP="00FA269F">
            <w:pPr>
              <w:rPr>
                <w:sz w:val="24"/>
                <w:szCs w:val="24"/>
              </w:rPr>
            </w:pPr>
            <w:r w:rsidRPr="00AE6B5D">
              <w:rPr>
                <w:rFonts w:ascii="Helvetica" w:hAnsi="Helvetica" w:cs="Helvetica"/>
                <w:b/>
                <w:bCs/>
                <w:i/>
                <w:iCs/>
                <w:szCs w:val="16"/>
              </w:rPr>
              <w:t>Websites for Students and Parents</w:t>
            </w:r>
          </w:p>
        </w:tc>
        <w:tc>
          <w:tcPr>
            <w:tcW w:w="1710" w:type="dxa"/>
            <w:tcBorders>
              <w:top w:val="single" w:sz="2" w:space="0" w:color="000080"/>
              <w:left w:val="single" w:sz="2" w:space="0" w:color="000080"/>
              <w:bottom w:val="single" w:sz="2" w:space="0" w:color="000080"/>
              <w:right w:val="single" w:sz="2" w:space="0" w:color="000080"/>
            </w:tcBorders>
          </w:tcPr>
          <w:p w14:paraId="57D7BE51" w14:textId="77777777" w:rsidR="009448E9" w:rsidRPr="00AE6B5D" w:rsidRDefault="009448E9" w:rsidP="00FA269F">
            <w:pPr>
              <w:jc w:val="center"/>
              <w:rPr>
                <w:rFonts w:ascii="Helvetica" w:hAnsi="Helvetica" w:cs="Helvetica"/>
                <w:b/>
                <w:bCs/>
                <w:i/>
                <w:iCs/>
                <w:szCs w:val="16"/>
              </w:rPr>
            </w:pPr>
          </w:p>
          <w:p w14:paraId="0AAD0870" w14:textId="77777777" w:rsidR="009448E9" w:rsidRPr="00AE6B5D" w:rsidRDefault="009448E9" w:rsidP="00FA269F">
            <w:pPr>
              <w:jc w:val="center"/>
              <w:rPr>
                <w:sz w:val="24"/>
                <w:szCs w:val="24"/>
              </w:rPr>
            </w:pPr>
          </w:p>
        </w:tc>
      </w:tr>
      <w:tr w:rsidR="009448E9" w:rsidRPr="00AE6B5D" w14:paraId="27BE61C0" w14:textId="77777777" w:rsidTr="00214561">
        <w:trPr>
          <w:trHeight w:val="367"/>
        </w:trPr>
        <w:tc>
          <w:tcPr>
            <w:tcW w:w="9090" w:type="dxa"/>
            <w:tcBorders>
              <w:top w:val="single" w:sz="2" w:space="0" w:color="000080"/>
              <w:left w:val="single" w:sz="2" w:space="0" w:color="000080"/>
              <w:bottom w:val="single" w:sz="2" w:space="0" w:color="000080"/>
              <w:right w:val="single" w:sz="2" w:space="0" w:color="000080"/>
            </w:tcBorders>
          </w:tcPr>
          <w:p w14:paraId="6FCBDBB8" w14:textId="77777777" w:rsidR="009448E9" w:rsidRPr="00AE6B5D" w:rsidRDefault="00A23249" w:rsidP="00FA269F">
            <w:pPr>
              <w:rPr>
                <w:sz w:val="24"/>
                <w:szCs w:val="24"/>
              </w:rPr>
            </w:pPr>
            <w:r>
              <w:rPr>
                <w:rFonts w:ascii="Helvetica" w:hAnsi="Helvetica" w:cs="Helvetica"/>
                <w:b/>
                <w:bCs/>
                <w:i/>
                <w:iCs/>
                <w:szCs w:val="16"/>
              </w:rPr>
              <w:t>2017-18</w:t>
            </w:r>
            <w:r w:rsidR="009448E9" w:rsidRPr="00AE6B5D">
              <w:rPr>
                <w:rFonts w:ascii="Helvetica" w:hAnsi="Helvetica" w:cs="Helvetica"/>
                <w:b/>
                <w:bCs/>
                <w:i/>
                <w:iCs/>
                <w:szCs w:val="16"/>
              </w:rPr>
              <w:t xml:space="preserve"> School Calendar </w:t>
            </w:r>
          </w:p>
        </w:tc>
        <w:tc>
          <w:tcPr>
            <w:tcW w:w="1710" w:type="dxa"/>
            <w:tcBorders>
              <w:top w:val="single" w:sz="2" w:space="0" w:color="000080"/>
              <w:left w:val="single" w:sz="2" w:space="0" w:color="000080"/>
              <w:bottom w:val="single" w:sz="2" w:space="0" w:color="000080"/>
              <w:right w:val="single" w:sz="2" w:space="0" w:color="000080"/>
            </w:tcBorders>
          </w:tcPr>
          <w:p w14:paraId="7AB909EA" w14:textId="77777777" w:rsidR="009448E9" w:rsidRPr="00AE6B5D" w:rsidRDefault="009448E9" w:rsidP="00FA269F">
            <w:pPr>
              <w:jc w:val="center"/>
              <w:rPr>
                <w:sz w:val="24"/>
                <w:szCs w:val="24"/>
              </w:rPr>
            </w:pPr>
          </w:p>
        </w:tc>
      </w:tr>
      <w:tr w:rsidR="009448E9" w:rsidRPr="00AE6B5D" w14:paraId="50EFC3C5" w14:textId="77777777" w:rsidTr="00214561">
        <w:trPr>
          <w:trHeight w:val="364"/>
        </w:trPr>
        <w:tc>
          <w:tcPr>
            <w:tcW w:w="9090" w:type="dxa"/>
            <w:tcBorders>
              <w:top w:val="single" w:sz="2" w:space="0" w:color="000080"/>
              <w:left w:val="single" w:sz="2" w:space="0" w:color="000080"/>
              <w:bottom w:val="single" w:sz="2" w:space="0" w:color="000080"/>
              <w:right w:val="single" w:sz="2" w:space="0" w:color="000080"/>
            </w:tcBorders>
          </w:tcPr>
          <w:p w14:paraId="4DB8D372" w14:textId="77777777" w:rsidR="009448E9" w:rsidRPr="00AE6B5D" w:rsidRDefault="009448E9" w:rsidP="00FA269F">
            <w:pPr>
              <w:rPr>
                <w:sz w:val="24"/>
                <w:szCs w:val="24"/>
              </w:rPr>
            </w:pPr>
            <w:r w:rsidRPr="00AE6B5D">
              <w:rPr>
                <w:rFonts w:ascii="Helvetica" w:hAnsi="Helvetica" w:cs="Helvetica"/>
                <w:b/>
                <w:bCs/>
                <w:i/>
                <w:iCs/>
                <w:szCs w:val="16"/>
              </w:rPr>
              <w:t xml:space="preserve">Parent Involvement Self-Assessment Checklist </w:t>
            </w:r>
          </w:p>
        </w:tc>
        <w:tc>
          <w:tcPr>
            <w:tcW w:w="1710" w:type="dxa"/>
            <w:tcBorders>
              <w:top w:val="single" w:sz="2" w:space="0" w:color="000080"/>
              <w:left w:val="single" w:sz="2" w:space="0" w:color="000080"/>
              <w:bottom w:val="single" w:sz="2" w:space="0" w:color="000080"/>
              <w:right w:val="single" w:sz="2" w:space="0" w:color="000080"/>
            </w:tcBorders>
          </w:tcPr>
          <w:p w14:paraId="4694AE4E" w14:textId="77777777" w:rsidR="009448E9" w:rsidRPr="00AE6B5D" w:rsidRDefault="009448E9" w:rsidP="00743104">
            <w:pPr>
              <w:rPr>
                <w:sz w:val="24"/>
                <w:szCs w:val="24"/>
              </w:rPr>
            </w:pPr>
          </w:p>
        </w:tc>
      </w:tr>
    </w:tbl>
    <w:p w14:paraId="193649D1" w14:textId="77777777" w:rsidR="009448E9" w:rsidRPr="009448E9" w:rsidRDefault="009448E9" w:rsidP="009448E9">
      <w:pPr>
        <w:rPr>
          <w:sz w:val="24"/>
          <w:szCs w:val="24"/>
        </w:rPr>
        <w:sectPr w:rsidR="009448E9" w:rsidRPr="009448E9" w:rsidSect="007A3843">
          <w:headerReference w:type="default" r:id="rId11"/>
          <w:footerReference w:type="default" r:id="rId12"/>
          <w:pgSz w:w="12240" w:h="15840" w:code="1"/>
          <w:pgMar w:top="1200" w:right="1200" w:bottom="1440" w:left="1200" w:header="0" w:footer="960" w:gutter="0"/>
          <w:pgNumType w:fmt="lowerRoman" w:start="1"/>
          <w:cols w:space="720"/>
        </w:sectPr>
      </w:pPr>
    </w:p>
    <w:p w14:paraId="52BA83F5" w14:textId="77777777" w:rsidR="005F6105" w:rsidRDefault="005F6105">
      <w:pPr>
        <w:sectPr w:rsidR="005F6105" w:rsidSect="007A3843">
          <w:headerReference w:type="default" r:id="rId13"/>
          <w:footerReference w:type="default" r:id="rId14"/>
          <w:headerReference w:type="first" r:id="rId15"/>
          <w:footerReference w:type="first" r:id="rId16"/>
          <w:pgSz w:w="12240" w:h="15840" w:code="1"/>
          <w:pgMar w:top="1800" w:right="1200" w:bottom="1440" w:left="1200" w:header="960" w:footer="960" w:gutter="0"/>
          <w:pgNumType w:start="1"/>
          <w:cols w:space="360"/>
        </w:sectPr>
      </w:pPr>
    </w:p>
    <w:p w14:paraId="58652E36" w14:textId="77777777" w:rsidR="005F6105" w:rsidRDefault="00E2048C" w:rsidP="00E2048C">
      <w:pPr>
        <w:pStyle w:val="ChapterSubtitle"/>
        <w:rPr>
          <w:b/>
          <w:sz w:val="44"/>
          <w:szCs w:val="44"/>
        </w:rPr>
      </w:pPr>
      <w:r w:rsidRPr="00E2048C">
        <w:rPr>
          <w:b/>
          <w:sz w:val="44"/>
          <w:szCs w:val="44"/>
        </w:rPr>
        <w:t>Important Numbers to Remember</w:t>
      </w:r>
    </w:p>
    <w:p w14:paraId="3CAAB026" w14:textId="77777777" w:rsidR="00E2048C" w:rsidRDefault="00E2048C" w:rsidP="00E2048C">
      <w:pPr>
        <w:pStyle w:val="BodyText"/>
        <w:spacing w:after="0"/>
        <w:jc w:val="center"/>
        <w:rPr>
          <w:b/>
        </w:rPr>
      </w:pPr>
      <w:r>
        <w:rPr>
          <w:b/>
        </w:rPr>
        <w:t>DISTRICT OFFICE STAFF AND EXTENSION NUMBERS</w:t>
      </w:r>
    </w:p>
    <w:p w14:paraId="7B34762C" w14:textId="77777777" w:rsidR="00E2048C" w:rsidRDefault="00E2048C" w:rsidP="00E2048C">
      <w:pPr>
        <w:pStyle w:val="BodyText"/>
        <w:spacing w:after="0"/>
        <w:jc w:val="center"/>
        <w:rPr>
          <w:b/>
          <w:sz w:val="22"/>
          <w:szCs w:val="22"/>
        </w:rPr>
      </w:pPr>
      <w:r>
        <w:rPr>
          <w:b/>
          <w:sz w:val="22"/>
          <w:szCs w:val="22"/>
        </w:rPr>
        <w:t>Washington County School Board</w:t>
      </w:r>
    </w:p>
    <w:p w14:paraId="26A6640E" w14:textId="77777777" w:rsidR="00E2048C" w:rsidRDefault="00E2048C" w:rsidP="00E2048C">
      <w:pPr>
        <w:pStyle w:val="BodyText"/>
        <w:spacing w:after="0"/>
        <w:jc w:val="center"/>
        <w:rPr>
          <w:b/>
          <w:sz w:val="22"/>
          <w:szCs w:val="22"/>
        </w:rPr>
      </w:pPr>
      <w:r>
        <w:rPr>
          <w:b/>
          <w:sz w:val="22"/>
          <w:szCs w:val="22"/>
        </w:rPr>
        <w:t>652 Third St</w:t>
      </w:r>
    </w:p>
    <w:p w14:paraId="5859407B" w14:textId="77777777" w:rsidR="00E2048C" w:rsidRDefault="00E2048C" w:rsidP="00E2048C">
      <w:pPr>
        <w:pStyle w:val="BodyText"/>
        <w:spacing w:after="0"/>
        <w:jc w:val="center"/>
        <w:rPr>
          <w:b/>
          <w:sz w:val="22"/>
          <w:szCs w:val="22"/>
        </w:rPr>
      </w:pPr>
      <w:r>
        <w:rPr>
          <w:b/>
          <w:sz w:val="22"/>
          <w:szCs w:val="22"/>
        </w:rPr>
        <w:t>Chipley, Florida 32428</w:t>
      </w:r>
    </w:p>
    <w:p w14:paraId="730B8EE4" w14:textId="77777777" w:rsidR="00E2048C" w:rsidRDefault="00E2048C" w:rsidP="00E2048C">
      <w:pPr>
        <w:pStyle w:val="BodyText"/>
        <w:spacing w:after="0"/>
        <w:jc w:val="center"/>
        <w:rPr>
          <w:b/>
          <w:sz w:val="22"/>
          <w:szCs w:val="22"/>
        </w:rPr>
      </w:pPr>
      <w:r>
        <w:rPr>
          <w:b/>
          <w:sz w:val="22"/>
          <w:szCs w:val="22"/>
        </w:rPr>
        <w:t>Phone: 850.638.6222      Fax: 850.638.6226</w:t>
      </w:r>
    </w:p>
    <w:p w14:paraId="1D75A35C" w14:textId="77777777" w:rsidR="00E2048C" w:rsidRDefault="00E2048C" w:rsidP="00E2048C">
      <w:pPr>
        <w:pStyle w:val="BodyText"/>
        <w:spacing w:after="0"/>
        <w:jc w:val="left"/>
        <w:rPr>
          <w:b/>
          <w:sz w:val="22"/>
          <w:szCs w:val="22"/>
        </w:rPr>
      </w:pPr>
    </w:p>
    <w:p w14:paraId="4508D4DE" w14:textId="77777777" w:rsidR="00E2048C" w:rsidRPr="00E2048C" w:rsidRDefault="00C767B7" w:rsidP="00E2048C">
      <w:pPr>
        <w:pStyle w:val="BodyText"/>
        <w:spacing w:after="0"/>
        <w:jc w:val="left"/>
        <w:rPr>
          <w:b/>
          <w:sz w:val="22"/>
          <w:szCs w:val="22"/>
        </w:rPr>
      </w:pPr>
      <w:r>
        <w:rPr>
          <w:b/>
          <w:noProof/>
          <w:sz w:val="22"/>
          <w:szCs w:val="22"/>
          <w:lang w:eastAsia="zh-TW"/>
        </w:rPr>
        <mc:AlternateContent>
          <mc:Choice Requires="wps">
            <w:drawing>
              <wp:anchor distT="0" distB="0" distL="114300" distR="114300" simplePos="0" relativeHeight="251659264" behindDoc="0" locked="0" layoutInCell="1" allowOverlap="1" wp14:anchorId="2E07075D" wp14:editId="5EB2421E">
                <wp:simplePos x="0" y="0"/>
                <wp:positionH relativeFrom="column">
                  <wp:posOffset>-1349375</wp:posOffset>
                </wp:positionH>
                <wp:positionV relativeFrom="paragraph">
                  <wp:posOffset>42545</wp:posOffset>
                </wp:positionV>
                <wp:extent cx="6172200" cy="0"/>
                <wp:effectExtent l="31750" t="28575" r="34925" b="2857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571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324844" id="_x0000_t32" coordsize="21600,21600" o:spt="32" o:oned="t" path="m,l21600,21600e" filled="f">
                <v:path arrowok="t" fillok="f" o:connecttype="none"/>
                <o:lock v:ext="edit" shapetype="t"/>
              </v:shapetype>
              <v:shape id="AutoShape 3" o:spid="_x0000_s1026" type="#_x0000_t32" style="position:absolute;margin-left:-106.25pt;margin-top:3.35pt;width:48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" strokecolor="#0070c0" strokeweight="4.5pt"/>
            </w:pict>
          </mc:Fallback>
        </mc:AlternateContent>
      </w:r>
    </w:p>
    <w:p w14:paraId="7EDB1752" w14:textId="77777777" w:rsidR="00E2048C" w:rsidRDefault="00E2048C" w:rsidP="00E2048C">
      <w:pPr>
        <w:pStyle w:val="BodyText"/>
        <w:spacing w:after="0"/>
        <w:jc w:val="left"/>
      </w:pPr>
      <w:r>
        <w:t>Mr. Joseph Taylor</w:t>
      </w:r>
      <w:r>
        <w:tab/>
      </w:r>
      <w:r>
        <w:tab/>
      </w:r>
      <w:r>
        <w:tab/>
        <w:t>Superintendent</w:t>
      </w:r>
      <w:r>
        <w:tab/>
      </w:r>
      <w:r>
        <w:tab/>
      </w:r>
      <w:r>
        <w:tab/>
        <w:t>Ext.</w:t>
      </w:r>
    </w:p>
    <w:p w14:paraId="361A9A5A" w14:textId="77777777" w:rsidR="00E2048C" w:rsidRDefault="00E2048C" w:rsidP="00E2048C">
      <w:pPr>
        <w:pStyle w:val="BodyText"/>
        <w:spacing w:after="0"/>
        <w:jc w:val="left"/>
      </w:pPr>
      <w:r>
        <w:t>Patricia Collins</w:t>
      </w:r>
      <w:r>
        <w:tab/>
      </w:r>
      <w:r>
        <w:tab/>
      </w:r>
      <w:r>
        <w:tab/>
        <w:t xml:space="preserve">Director of </w:t>
      </w:r>
      <w:r w:rsidR="00A23249">
        <w:t>Human Resources</w:t>
      </w:r>
      <w:r w:rsidR="00A23249">
        <w:tab/>
      </w:r>
      <w:r>
        <w:tab/>
      </w:r>
      <w:r w:rsidR="00A23249">
        <w:t>1111</w:t>
      </w:r>
    </w:p>
    <w:p w14:paraId="35A04863" w14:textId="77777777" w:rsidR="00E2048C" w:rsidRDefault="00E2048C" w:rsidP="00E2048C">
      <w:pPr>
        <w:pStyle w:val="BodyText"/>
        <w:spacing w:after="0"/>
        <w:jc w:val="left"/>
      </w:pPr>
      <w:r>
        <w:t>Gail Riley</w:t>
      </w:r>
      <w:r>
        <w:tab/>
      </w:r>
      <w:r>
        <w:tab/>
      </w:r>
      <w:r>
        <w:tab/>
        <w:t>Director of Curriculum &amp; Instruction</w:t>
      </w:r>
      <w:r>
        <w:tab/>
      </w:r>
      <w:r w:rsidR="00A23249">
        <w:t>1118</w:t>
      </w:r>
    </w:p>
    <w:p w14:paraId="6105C1B3" w14:textId="77777777" w:rsidR="00E2048C" w:rsidRDefault="00E2048C" w:rsidP="00E2048C">
      <w:pPr>
        <w:pStyle w:val="BodyText"/>
        <w:spacing w:after="0"/>
        <w:jc w:val="left"/>
      </w:pPr>
      <w:r>
        <w:t>Lucy Carmichael</w:t>
      </w:r>
      <w:r>
        <w:tab/>
      </w:r>
      <w:r>
        <w:tab/>
      </w:r>
      <w:r>
        <w:tab/>
        <w:t>Director of Finance</w:t>
      </w:r>
      <w:r>
        <w:tab/>
      </w:r>
      <w:r>
        <w:tab/>
      </w:r>
      <w:r w:rsidR="00A23249">
        <w:t>1116</w:t>
      </w:r>
    </w:p>
    <w:p w14:paraId="34E4D1A9" w14:textId="77777777" w:rsidR="00E2048C" w:rsidRDefault="00E2048C" w:rsidP="00E2048C">
      <w:pPr>
        <w:pStyle w:val="BodyText"/>
        <w:spacing w:after="0"/>
        <w:jc w:val="left"/>
      </w:pPr>
      <w:r>
        <w:t>Dr. Bobbie Dawson</w:t>
      </w:r>
      <w:r>
        <w:tab/>
        <w:t>Director of Federal Programs/Food Service</w:t>
      </w:r>
      <w:r>
        <w:tab/>
      </w:r>
      <w:r w:rsidR="00A23249">
        <w:t>1114</w:t>
      </w:r>
    </w:p>
    <w:p w14:paraId="494C0DDF" w14:textId="77777777" w:rsidR="00DB7E25" w:rsidRDefault="00DB7E25" w:rsidP="00A23249">
      <w:pPr>
        <w:pStyle w:val="BodyText"/>
        <w:spacing w:after="0"/>
        <w:jc w:val="left"/>
      </w:pPr>
      <w:r>
        <w:t>Bill Lee</w:t>
      </w:r>
      <w:r>
        <w:tab/>
      </w:r>
      <w:r>
        <w:tab/>
      </w:r>
      <w:r>
        <w:tab/>
        <w:t xml:space="preserve">Director of </w:t>
      </w:r>
      <w:r w:rsidR="00A23249">
        <w:t>Operation</w:t>
      </w:r>
      <w:r>
        <w:tab/>
      </w:r>
      <w:r>
        <w:tab/>
      </w:r>
      <w:r w:rsidR="00A23249">
        <w:tab/>
      </w:r>
      <w:r w:rsidR="00A23249">
        <w:tab/>
        <w:t>1115</w:t>
      </w:r>
    </w:p>
    <w:p w14:paraId="05BCF6D0" w14:textId="77777777" w:rsidR="00A23249" w:rsidRDefault="00A23249" w:rsidP="00A23249">
      <w:pPr>
        <w:pStyle w:val="BodyText"/>
        <w:spacing w:after="0"/>
        <w:jc w:val="left"/>
      </w:pPr>
      <w:r>
        <w:t>Elizabeth Arnold</w:t>
      </w:r>
      <w:r>
        <w:tab/>
        <w:t>Director of Student &amp; ESE Services</w:t>
      </w:r>
      <w:r>
        <w:tab/>
      </w:r>
      <w:r>
        <w:tab/>
        <w:t>1112</w:t>
      </w:r>
    </w:p>
    <w:p w14:paraId="3D553206" w14:textId="77777777" w:rsidR="00DB7E25" w:rsidRDefault="00DB7E25" w:rsidP="00DB7E25">
      <w:pPr>
        <w:pStyle w:val="BodyText"/>
        <w:spacing w:after="0"/>
        <w:jc w:val="left"/>
      </w:pPr>
    </w:p>
    <w:p w14:paraId="086CED52" w14:textId="77777777" w:rsidR="00DB7E25" w:rsidRPr="00E2048C" w:rsidRDefault="00C767B7" w:rsidP="00DB7E25">
      <w:pPr>
        <w:pStyle w:val="BodyText"/>
        <w:spacing w:after="0"/>
        <w:jc w:val="left"/>
      </w:pPr>
      <w:r>
        <w:rPr>
          <w:noProof/>
          <w:lang w:eastAsia="zh-TW"/>
        </w:rPr>
        <mc:AlternateContent>
          <mc:Choice Requires="wps">
            <w:drawing>
              <wp:anchor distT="0" distB="0" distL="114300" distR="114300" simplePos="0" relativeHeight="251660288" behindDoc="0" locked="0" layoutInCell="1" allowOverlap="1" wp14:anchorId="779F4FBD" wp14:editId="35C2F382">
                <wp:simplePos x="0" y="0"/>
                <wp:positionH relativeFrom="column">
                  <wp:posOffset>-1301750</wp:posOffset>
                </wp:positionH>
                <wp:positionV relativeFrom="paragraph">
                  <wp:posOffset>95250</wp:posOffset>
                </wp:positionV>
                <wp:extent cx="6124575" cy="19050"/>
                <wp:effectExtent l="31750" t="28575" r="34925" b="28575"/>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19050"/>
                        </a:xfrm>
                        <a:prstGeom prst="straightConnector1">
                          <a:avLst/>
                        </a:prstGeom>
                        <a:noFill/>
                        <a:ln w="571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FAC34" id="AutoShape 4" o:spid="_x0000_s1026" type="#_x0000_t32" style="position:absolute;margin-left:-102.5pt;margin-top:7.5pt;width:482.2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" strokecolor="#0070c0" strokeweight="4.5pt"/>
            </w:pict>
          </mc:Fallback>
        </mc:AlternateContent>
      </w:r>
    </w:p>
    <w:p w14:paraId="55D90DCC" w14:textId="77777777" w:rsidR="00DB7E25" w:rsidRDefault="00DB7E25" w:rsidP="00DB7E25">
      <w:pPr>
        <w:pStyle w:val="BodyText"/>
        <w:jc w:val="center"/>
      </w:pPr>
      <w:r>
        <w:rPr>
          <w:b/>
        </w:rPr>
        <w:t>SCHOOL BOARD MEMBERS</w:t>
      </w:r>
    </w:p>
    <w:p w14:paraId="02F32EFE" w14:textId="77777777" w:rsidR="00DB7E25" w:rsidRDefault="00DB7E25" w:rsidP="00DB7E25">
      <w:pPr>
        <w:pStyle w:val="BodyText"/>
        <w:spacing w:after="0"/>
        <w:jc w:val="left"/>
      </w:pPr>
      <w:r>
        <w:t>Mrs. Susan Roberts, Vice Chairman</w:t>
      </w:r>
      <w:r>
        <w:tab/>
      </w:r>
      <w:r>
        <w:tab/>
      </w:r>
      <w:r>
        <w:tab/>
        <w:t>Mr. Terry Ellis, Chairman</w:t>
      </w:r>
    </w:p>
    <w:p w14:paraId="465E7E9F" w14:textId="77777777" w:rsidR="00DB7E25" w:rsidRDefault="00DB7E25" w:rsidP="00DB7E25">
      <w:pPr>
        <w:pStyle w:val="BodyText"/>
        <w:spacing w:after="0"/>
        <w:jc w:val="left"/>
      </w:pPr>
      <w:r>
        <w:t>1456 State Park Road</w:t>
      </w:r>
      <w:r>
        <w:tab/>
      </w:r>
      <w:r>
        <w:tab/>
      </w:r>
      <w:r>
        <w:tab/>
      </w:r>
      <w:r>
        <w:tab/>
      </w:r>
      <w:r>
        <w:tab/>
        <w:t>1306 Pine Bluff Ct</w:t>
      </w:r>
    </w:p>
    <w:p w14:paraId="322C6405" w14:textId="77777777" w:rsidR="00DB7E25" w:rsidRDefault="00DB7E25" w:rsidP="00DB7E25">
      <w:pPr>
        <w:pStyle w:val="BodyText"/>
        <w:spacing w:after="0"/>
        <w:jc w:val="left"/>
      </w:pPr>
      <w:r>
        <w:t>Chipley, FL  32428</w:t>
      </w:r>
      <w:r>
        <w:tab/>
      </w:r>
      <w:r>
        <w:tab/>
      </w:r>
      <w:r>
        <w:tab/>
      </w:r>
      <w:r>
        <w:tab/>
      </w:r>
      <w:r>
        <w:tab/>
        <w:t>Chipley, FL 32428</w:t>
      </w:r>
    </w:p>
    <w:p w14:paraId="6C05DE84" w14:textId="77777777" w:rsidR="00DB7E25" w:rsidRDefault="00DB7E25" w:rsidP="00DB7E25">
      <w:pPr>
        <w:pStyle w:val="BodyText"/>
        <w:spacing w:after="0"/>
        <w:jc w:val="left"/>
      </w:pPr>
    </w:p>
    <w:p w14:paraId="383671D4" w14:textId="77777777" w:rsidR="00DB7E25" w:rsidRDefault="00DB7E25" w:rsidP="00DB7E25">
      <w:pPr>
        <w:pStyle w:val="BodyText"/>
        <w:spacing w:after="0"/>
        <w:jc w:val="left"/>
      </w:pPr>
      <w:r>
        <w:t>Mr. Vann Brock</w:t>
      </w:r>
      <w:r>
        <w:tab/>
      </w:r>
      <w:r>
        <w:tab/>
      </w:r>
      <w:r>
        <w:tab/>
      </w:r>
      <w:r>
        <w:tab/>
      </w:r>
      <w:r>
        <w:tab/>
        <w:t>Mr. Milton Brown</w:t>
      </w:r>
    </w:p>
    <w:p w14:paraId="1BB99FDE" w14:textId="77777777" w:rsidR="00DB7E25" w:rsidRDefault="00DB7E25" w:rsidP="00DB7E25">
      <w:pPr>
        <w:pStyle w:val="BodyText"/>
        <w:spacing w:after="0"/>
        <w:jc w:val="left"/>
      </w:pPr>
      <w:r>
        <w:t>1160 Whittington Road</w:t>
      </w:r>
      <w:r>
        <w:tab/>
      </w:r>
      <w:r>
        <w:tab/>
      </w:r>
      <w:r>
        <w:tab/>
      </w:r>
      <w:r>
        <w:tab/>
      </w:r>
      <w:r>
        <w:tab/>
        <w:t>3399 Mallory Rd</w:t>
      </w:r>
    </w:p>
    <w:p w14:paraId="3B36D6EC" w14:textId="77777777" w:rsidR="00DB7E25" w:rsidRDefault="00DB7E25" w:rsidP="00DB7E25">
      <w:pPr>
        <w:pStyle w:val="BodyText"/>
        <w:spacing w:after="0"/>
        <w:jc w:val="left"/>
      </w:pPr>
      <w:r>
        <w:t>Chipley, FL 32428</w:t>
      </w:r>
      <w:r>
        <w:tab/>
      </w:r>
      <w:r>
        <w:tab/>
      </w:r>
      <w:r>
        <w:tab/>
      </w:r>
      <w:r>
        <w:tab/>
      </w:r>
      <w:r>
        <w:tab/>
        <w:t>Vernon, FL 32462</w:t>
      </w:r>
    </w:p>
    <w:p w14:paraId="41DFFC51" w14:textId="77777777" w:rsidR="00DB7E25" w:rsidRDefault="00DB7E25" w:rsidP="00DB7E25">
      <w:pPr>
        <w:pStyle w:val="BodyText"/>
        <w:spacing w:after="0"/>
        <w:jc w:val="left"/>
      </w:pPr>
    </w:p>
    <w:p w14:paraId="48DF8E6F" w14:textId="77777777" w:rsidR="00DB7E25" w:rsidRDefault="00A23249" w:rsidP="00DB7E25">
      <w:pPr>
        <w:pStyle w:val="BodyText"/>
        <w:spacing w:after="0"/>
        <w:jc w:val="left"/>
      </w:pPr>
      <w:r>
        <w:t>Dr. Lou Cleveland</w:t>
      </w:r>
      <w:r w:rsidR="00DB7E25">
        <w:tab/>
      </w:r>
      <w:r w:rsidR="00DB7E25">
        <w:tab/>
      </w:r>
      <w:r w:rsidR="00DB7E25">
        <w:tab/>
      </w:r>
      <w:r w:rsidR="00DB7E25">
        <w:tab/>
      </w:r>
      <w:r w:rsidR="00DB7E25">
        <w:tab/>
        <w:t>Mr. Jeff Goodman</w:t>
      </w:r>
    </w:p>
    <w:p w14:paraId="43681E74" w14:textId="77777777" w:rsidR="00DB7E25" w:rsidRDefault="00A23249" w:rsidP="00DB7E25">
      <w:pPr>
        <w:pStyle w:val="BodyText"/>
        <w:spacing w:after="0"/>
        <w:jc w:val="left"/>
      </w:pPr>
      <w:r>
        <w:t>315 Hwy 273</w:t>
      </w:r>
      <w:r w:rsidR="00DB7E25">
        <w:tab/>
      </w:r>
      <w:r w:rsidR="00DB7E25">
        <w:tab/>
      </w:r>
      <w:r w:rsidR="00DB7E25">
        <w:tab/>
      </w:r>
      <w:r w:rsidR="00DB7E25">
        <w:tab/>
      </w:r>
      <w:r w:rsidR="00DB7E25">
        <w:tab/>
      </w:r>
      <w:r w:rsidR="00DB7E25">
        <w:tab/>
        <w:t>Board Attorney</w:t>
      </w:r>
    </w:p>
    <w:p w14:paraId="0C6511B9" w14:textId="77777777" w:rsidR="00DB7E25" w:rsidRDefault="00DB7E25" w:rsidP="00DB7E25">
      <w:pPr>
        <w:pStyle w:val="BodyText"/>
        <w:spacing w:after="0"/>
        <w:jc w:val="left"/>
      </w:pPr>
      <w:r>
        <w:t>Chipley, FL 32428</w:t>
      </w:r>
      <w:r>
        <w:tab/>
      </w:r>
      <w:r>
        <w:tab/>
      </w:r>
      <w:r>
        <w:tab/>
      </w:r>
      <w:r>
        <w:tab/>
      </w:r>
      <w:r>
        <w:tab/>
        <w:t>935 Main St</w:t>
      </w:r>
    </w:p>
    <w:p w14:paraId="1C65A7EC" w14:textId="77777777" w:rsidR="00DB7E25" w:rsidRDefault="00DB7E25" w:rsidP="00DB7E25">
      <w:pPr>
        <w:pStyle w:val="BodyText"/>
        <w:spacing w:after="0"/>
        <w:jc w:val="left"/>
      </w:pPr>
      <w:r>
        <w:tab/>
      </w:r>
      <w:r>
        <w:tab/>
      </w:r>
      <w:r>
        <w:tab/>
      </w:r>
      <w:r>
        <w:tab/>
      </w:r>
      <w:r>
        <w:tab/>
      </w:r>
      <w:r>
        <w:tab/>
      </w:r>
      <w:r>
        <w:tab/>
        <w:t>Chipley, FL 32428</w:t>
      </w:r>
    </w:p>
    <w:p w14:paraId="02E7C7AE" w14:textId="77777777" w:rsidR="00DB7E25" w:rsidRDefault="00C767B7" w:rsidP="00DB7E25">
      <w:pPr>
        <w:pStyle w:val="BodyText"/>
        <w:spacing w:after="0"/>
        <w:jc w:val="left"/>
      </w:pPr>
      <w:r>
        <w:rPr>
          <w:noProof/>
          <w:lang w:eastAsia="zh-TW"/>
        </w:rPr>
        <mc:AlternateContent>
          <mc:Choice Requires="wps">
            <w:drawing>
              <wp:anchor distT="0" distB="0" distL="114300" distR="114300" simplePos="0" relativeHeight="251661312" behindDoc="0" locked="0" layoutInCell="1" allowOverlap="1" wp14:anchorId="130480CB" wp14:editId="2ECDB8EC">
                <wp:simplePos x="0" y="0"/>
                <wp:positionH relativeFrom="column">
                  <wp:posOffset>-1254125</wp:posOffset>
                </wp:positionH>
                <wp:positionV relativeFrom="paragraph">
                  <wp:posOffset>161925</wp:posOffset>
                </wp:positionV>
                <wp:extent cx="6076950" cy="19050"/>
                <wp:effectExtent l="31750" t="28575" r="34925" b="2857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6950" cy="19050"/>
                        </a:xfrm>
                        <a:prstGeom prst="straightConnector1">
                          <a:avLst/>
                        </a:prstGeom>
                        <a:noFill/>
                        <a:ln w="571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3EE91" id="AutoShape 5" o:spid="_x0000_s1026" type="#_x0000_t32" style="position:absolute;margin-left:-98.75pt;margin-top:12.75pt;width:478.5pt;height: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" strokecolor="#0070c0" strokeweight="4.5pt"/>
            </w:pict>
          </mc:Fallback>
        </mc:AlternateContent>
      </w:r>
    </w:p>
    <w:p w14:paraId="10E40181" w14:textId="77777777" w:rsidR="00DB7E25" w:rsidRPr="00DB7E25" w:rsidRDefault="00DB7E25" w:rsidP="00DB7E25">
      <w:pPr>
        <w:pStyle w:val="BodyText"/>
        <w:spacing w:after="0"/>
        <w:jc w:val="left"/>
      </w:pPr>
    </w:p>
    <w:p w14:paraId="161A7A8D" w14:textId="77777777" w:rsidR="00DB7E25" w:rsidRDefault="00E56108" w:rsidP="00E56108">
      <w:pPr>
        <w:pStyle w:val="BodyText"/>
        <w:jc w:val="center"/>
      </w:pPr>
      <w:r w:rsidRPr="00E56108">
        <w:rPr>
          <w:b/>
        </w:rPr>
        <w:t>SCHOOL INFORMATION</w:t>
      </w:r>
    </w:p>
    <w:p w14:paraId="10DC1EAF" w14:textId="77777777" w:rsidR="00E426F9" w:rsidRDefault="00E426F9" w:rsidP="00E426F9">
      <w:pPr>
        <w:pStyle w:val="BodyText"/>
        <w:spacing w:after="0"/>
        <w:jc w:val="left"/>
        <w:rPr>
          <w:b/>
        </w:rPr>
      </w:pPr>
      <w:r>
        <w:rPr>
          <w:b/>
        </w:rPr>
        <w:t>Kate Smith Elementary School</w:t>
      </w:r>
      <w:r>
        <w:rPr>
          <w:b/>
        </w:rPr>
        <w:tab/>
      </w:r>
      <w:r>
        <w:rPr>
          <w:b/>
        </w:rPr>
        <w:tab/>
      </w:r>
      <w:r>
        <w:rPr>
          <w:b/>
        </w:rPr>
        <w:tab/>
        <w:t>Vernon Elementary School</w:t>
      </w:r>
    </w:p>
    <w:p w14:paraId="6791E089" w14:textId="77777777" w:rsidR="00CA0C87" w:rsidRDefault="00CA0C87" w:rsidP="00E426F9">
      <w:pPr>
        <w:pStyle w:val="BodyText"/>
        <w:spacing w:after="0"/>
        <w:jc w:val="left"/>
      </w:pPr>
      <w:r>
        <w:t>Principal: Lesa Burdeshaw</w:t>
      </w:r>
      <w:r>
        <w:tab/>
      </w:r>
      <w:r>
        <w:tab/>
      </w:r>
      <w:r>
        <w:tab/>
      </w:r>
      <w:r>
        <w:tab/>
        <w:t>Principal: Steve Griffin</w:t>
      </w:r>
    </w:p>
    <w:p w14:paraId="625FD41D" w14:textId="77777777" w:rsidR="00E426F9" w:rsidRDefault="00A23249" w:rsidP="00E426F9">
      <w:pPr>
        <w:pStyle w:val="BodyText"/>
        <w:spacing w:after="0"/>
        <w:jc w:val="left"/>
      </w:pPr>
      <w:r>
        <w:t>1447 South Blvd</w:t>
      </w:r>
      <w:r w:rsidR="00E426F9">
        <w:tab/>
      </w:r>
      <w:r w:rsidR="00E426F9">
        <w:tab/>
      </w:r>
      <w:r w:rsidR="00E426F9">
        <w:tab/>
      </w:r>
      <w:r w:rsidR="00E426F9">
        <w:tab/>
      </w:r>
      <w:r w:rsidR="00E426F9">
        <w:tab/>
        <w:t>3665 Roche Avenue</w:t>
      </w:r>
    </w:p>
    <w:p w14:paraId="11594F67" w14:textId="77777777" w:rsidR="00E426F9" w:rsidRDefault="00E426F9" w:rsidP="00E426F9">
      <w:pPr>
        <w:pStyle w:val="BodyText"/>
        <w:spacing w:after="0"/>
        <w:jc w:val="left"/>
      </w:pPr>
      <w:r>
        <w:t>Chipley, FL 32428</w:t>
      </w:r>
      <w:r>
        <w:tab/>
      </w:r>
      <w:r>
        <w:tab/>
      </w:r>
      <w:r>
        <w:tab/>
      </w:r>
      <w:r>
        <w:tab/>
      </w:r>
      <w:r>
        <w:tab/>
        <w:t>Vernon, FL 32462</w:t>
      </w:r>
    </w:p>
    <w:p w14:paraId="2A47E75B" w14:textId="77777777" w:rsidR="00E426F9" w:rsidRDefault="00E426F9" w:rsidP="00E426F9">
      <w:pPr>
        <w:pStyle w:val="BodyText"/>
        <w:spacing w:after="0"/>
        <w:jc w:val="left"/>
      </w:pPr>
      <w:r>
        <w:t>Phone: 850.638.6220</w:t>
      </w:r>
      <w:r>
        <w:tab/>
      </w:r>
      <w:r>
        <w:tab/>
      </w:r>
      <w:r>
        <w:tab/>
      </w:r>
      <w:r>
        <w:tab/>
      </w:r>
      <w:r>
        <w:tab/>
        <w:t>Phone: 850.535.2486</w:t>
      </w:r>
    </w:p>
    <w:p w14:paraId="238345BB" w14:textId="77777777" w:rsidR="00E426F9" w:rsidRDefault="00E426F9" w:rsidP="00E426F9">
      <w:pPr>
        <w:pStyle w:val="BodyText"/>
        <w:spacing w:after="0"/>
        <w:jc w:val="left"/>
      </w:pPr>
      <w:r>
        <w:t>Fax: 850.638.6279</w:t>
      </w:r>
      <w:r>
        <w:tab/>
      </w:r>
      <w:r>
        <w:tab/>
      </w:r>
      <w:r>
        <w:tab/>
      </w:r>
      <w:r>
        <w:tab/>
      </w:r>
      <w:r>
        <w:tab/>
        <w:t>Fax: 850.535.1437</w:t>
      </w:r>
    </w:p>
    <w:p w14:paraId="7E16EF32" w14:textId="77777777" w:rsidR="00E426F9" w:rsidRDefault="00E426F9" w:rsidP="00E426F9">
      <w:pPr>
        <w:pStyle w:val="BodyText"/>
        <w:spacing w:after="0"/>
        <w:jc w:val="left"/>
        <w:rPr>
          <w:spacing w:val="0"/>
          <w:sz w:val="16"/>
        </w:rPr>
      </w:pPr>
      <w:r>
        <w:t xml:space="preserve">Web: </w:t>
      </w:r>
      <w:hyperlink r:id="rId17" w:history="1">
        <w:r w:rsidR="00CA0C87" w:rsidRPr="00CA0C87">
          <w:rPr>
            <w:color w:val="0000FF"/>
            <w:spacing w:val="0"/>
            <w:sz w:val="16"/>
            <w:u w:val="single"/>
          </w:rPr>
          <w:t>http://kms.wcsdschools.com/</w:t>
        </w:r>
      </w:hyperlink>
      <w:r w:rsidR="00CA0C87">
        <w:rPr>
          <w:spacing w:val="0"/>
          <w:sz w:val="16"/>
        </w:rPr>
        <w:tab/>
      </w:r>
      <w:r w:rsidR="00CA0C87">
        <w:rPr>
          <w:spacing w:val="0"/>
          <w:sz w:val="16"/>
        </w:rPr>
        <w:tab/>
      </w:r>
      <w:r w:rsidR="00CA0C87">
        <w:rPr>
          <w:spacing w:val="0"/>
          <w:sz w:val="16"/>
        </w:rPr>
        <w:tab/>
      </w:r>
      <w:r w:rsidR="00CA0C87">
        <w:rPr>
          <w:spacing w:val="0"/>
          <w:sz w:val="16"/>
        </w:rPr>
        <w:tab/>
      </w:r>
      <w:r w:rsidR="00CA0C87">
        <w:rPr>
          <w:spacing w:val="0"/>
          <w:szCs w:val="24"/>
        </w:rPr>
        <w:t xml:space="preserve">Web: </w:t>
      </w:r>
      <w:hyperlink r:id="rId18" w:history="1">
        <w:r w:rsidR="00CA0C87" w:rsidRPr="00CA0C87">
          <w:rPr>
            <w:color w:val="0000FF"/>
            <w:spacing w:val="0"/>
            <w:sz w:val="16"/>
            <w:u w:val="single"/>
          </w:rPr>
          <w:t>http://ves.wcsdschools.com/</w:t>
        </w:r>
      </w:hyperlink>
    </w:p>
    <w:p w14:paraId="50E35051" w14:textId="77777777" w:rsidR="00CA0C87" w:rsidRDefault="00005D36" w:rsidP="00E426F9">
      <w:pPr>
        <w:pStyle w:val="BodyText"/>
        <w:spacing w:after="0"/>
        <w:jc w:val="left"/>
        <w:rPr>
          <w:sz w:val="20"/>
        </w:rPr>
      </w:pPr>
      <w:r w:rsidRPr="00005D36">
        <w:rPr>
          <w:sz w:val="20"/>
        </w:rPr>
        <w:t>School Information (continued from pg. 1)</w:t>
      </w:r>
    </w:p>
    <w:p w14:paraId="3B8D16B5" w14:textId="77777777" w:rsidR="00005D36" w:rsidRDefault="00005D36" w:rsidP="00E426F9">
      <w:pPr>
        <w:pStyle w:val="BodyText"/>
        <w:spacing w:after="0"/>
        <w:jc w:val="left"/>
        <w:rPr>
          <w:sz w:val="20"/>
        </w:rPr>
      </w:pPr>
    </w:p>
    <w:p w14:paraId="2EACEB15" w14:textId="77777777" w:rsidR="00005D36" w:rsidRDefault="00005D36" w:rsidP="00E426F9">
      <w:pPr>
        <w:pStyle w:val="BodyText"/>
        <w:spacing w:after="0"/>
        <w:jc w:val="left"/>
        <w:rPr>
          <w:b/>
          <w:szCs w:val="24"/>
        </w:rPr>
      </w:pPr>
      <w:r>
        <w:rPr>
          <w:b/>
          <w:szCs w:val="24"/>
        </w:rPr>
        <w:lastRenderedPageBreak/>
        <w:t>Kate Smith Elementary School</w:t>
      </w:r>
      <w:r>
        <w:rPr>
          <w:b/>
          <w:szCs w:val="24"/>
        </w:rPr>
        <w:tab/>
      </w:r>
      <w:r>
        <w:rPr>
          <w:b/>
          <w:szCs w:val="24"/>
        </w:rPr>
        <w:tab/>
        <w:t>Vernon Elementary School</w:t>
      </w:r>
    </w:p>
    <w:p w14:paraId="3AC3497D" w14:textId="77777777" w:rsidR="009D3C03" w:rsidRDefault="00005D36" w:rsidP="00E426F9">
      <w:pPr>
        <w:pStyle w:val="BodyText"/>
        <w:spacing w:after="0"/>
        <w:jc w:val="left"/>
        <w:rPr>
          <w:szCs w:val="24"/>
        </w:rPr>
      </w:pPr>
      <w:r>
        <w:rPr>
          <w:szCs w:val="24"/>
        </w:rPr>
        <w:t>Assistant Principal: Bonnie Lindsey</w:t>
      </w:r>
    </w:p>
    <w:p w14:paraId="70E71779" w14:textId="77777777" w:rsidR="00005D36" w:rsidRDefault="009D3C03" w:rsidP="00E426F9">
      <w:pPr>
        <w:pStyle w:val="BodyText"/>
        <w:spacing w:after="0"/>
        <w:jc w:val="left"/>
        <w:rPr>
          <w:szCs w:val="24"/>
        </w:rPr>
      </w:pPr>
      <w:r>
        <w:rPr>
          <w:szCs w:val="24"/>
        </w:rPr>
        <w:t>Assistant Principal: Chris Tyre</w:t>
      </w:r>
      <w:r>
        <w:rPr>
          <w:szCs w:val="24"/>
        </w:rPr>
        <w:tab/>
      </w:r>
      <w:r w:rsidR="00005D36">
        <w:rPr>
          <w:szCs w:val="24"/>
        </w:rPr>
        <w:tab/>
      </w:r>
      <w:r w:rsidR="00005D36">
        <w:rPr>
          <w:szCs w:val="24"/>
        </w:rPr>
        <w:tab/>
        <w:t>Assistant Principal: Latina English</w:t>
      </w:r>
    </w:p>
    <w:p w14:paraId="6C7C7FB4" w14:textId="77777777" w:rsidR="00005D36" w:rsidRDefault="00005D36" w:rsidP="00E426F9">
      <w:pPr>
        <w:pStyle w:val="BodyText"/>
        <w:spacing w:after="0"/>
        <w:jc w:val="left"/>
        <w:rPr>
          <w:szCs w:val="24"/>
        </w:rPr>
      </w:pPr>
      <w:r>
        <w:rPr>
          <w:szCs w:val="24"/>
        </w:rPr>
        <w:t>Guidance Counselor: Sule Locke</w:t>
      </w:r>
      <w:r>
        <w:rPr>
          <w:szCs w:val="24"/>
        </w:rPr>
        <w:tab/>
      </w:r>
      <w:r>
        <w:rPr>
          <w:szCs w:val="24"/>
        </w:rPr>
        <w:tab/>
        <w:t>Guidance Counselor: Alice Simmons</w:t>
      </w:r>
    </w:p>
    <w:p w14:paraId="7F3C1B3E" w14:textId="77777777" w:rsidR="00005D36" w:rsidRDefault="000829D8" w:rsidP="00E426F9">
      <w:pPr>
        <w:pStyle w:val="BodyText"/>
        <w:spacing w:after="0"/>
        <w:jc w:val="left"/>
        <w:rPr>
          <w:szCs w:val="24"/>
        </w:rPr>
      </w:pPr>
      <w:r>
        <w:rPr>
          <w:szCs w:val="24"/>
        </w:rPr>
        <w:t>Guidance Counselor: Tiffany Clifton</w:t>
      </w:r>
    </w:p>
    <w:p w14:paraId="3FEE074B" w14:textId="77777777" w:rsidR="000829D8" w:rsidRDefault="000829D8" w:rsidP="00E426F9">
      <w:pPr>
        <w:pStyle w:val="BodyText"/>
        <w:spacing w:after="0"/>
        <w:jc w:val="left"/>
        <w:rPr>
          <w:szCs w:val="24"/>
        </w:rPr>
      </w:pPr>
    </w:p>
    <w:p w14:paraId="299AA622" w14:textId="77777777" w:rsidR="000829D8" w:rsidRDefault="005C233C" w:rsidP="00E426F9">
      <w:pPr>
        <w:pStyle w:val="BodyText"/>
        <w:spacing w:after="0"/>
        <w:jc w:val="left"/>
        <w:rPr>
          <w:szCs w:val="24"/>
        </w:rPr>
      </w:pPr>
      <w:r>
        <w:rPr>
          <w:b/>
          <w:szCs w:val="24"/>
        </w:rPr>
        <w:t>Roulhac Middle School</w:t>
      </w:r>
      <w:r>
        <w:rPr>
          <w:b/>
          <w:szCs w:val="24"/>
        </w:rPr>
        <w:tab/>
      </w:r>
      <w:r>
        <w:rPr>
          <w:b/>
          <w:szCs w:val="24"/>
        </w:rPr>
        <w:tab/>
        <w:t xml:space="preserve">       Vernon Middle School</w:t>
      </w:r>
    </w:p>
    <w:p w14:paraId="2CE430AF" w14:textId="77777777" w:rsidR="005C233C" w:rsidRPr="00D75B19" w:rsidRDefault="005C233C" w:rsidP="00D75B19">
      <w:pPr>
        <w:pStyle w:val="BodyText"/>
        <w:spacing w:after="0"/>
        <w:jc w:val="left"/>
        <w:rPr>
          <w:szCs w:val="24"/>
        </w:rPr>
      </w:pPr>
      <w:r w:rsidRPr="00D75B19">
        <w:rPr>
          <w:szCs w:val="24"/>
        </w:rPr>
        <w:t xml:space="preserve">Principal: </w:t>
      </w:r>
      <w:r w:rsidR="00D75B19" w:rsidRPr="00D75B19">
        <w:rPr>
          <w:szCs w:val="24"/>
        </w:rPr>
        <w:t>Nancy Holley</w:t>
      </w:r>
      <w:r w:rsidR="00D75B19" w:rsidRPr="00D75B19">
        <w:rPr>
          <w:szCs w:val="24"/>
        </w:rPr>
        <w:tab/>
      </w:r>
      <w:r w:rsidRPr="00D75B19">
        <w:rPr>
          <w:szCs w:val="24"/>
        </w:rPr>
        <w:tab/>
      </w:r>
      <w:r w:rsidRPr="00D75B19">
        <w:rPr>
          <w:szCs w:val="24"/>
        </w:rPr>
        <w:tab/>
        <w:t xml:space="preserve">        Principal: Kim Register</w:t>
      </w:r>
    </w:p>
    <w:p w14:paraId="492C643E" w14:textId="77777777" w:rsidR="005C233C" w:rsidRDefault="005C233C" w:rsidP="00E426F9">
      <w:pPr>
        <w:pStyle w:val="BodyText"/>
        <w:spacing w:after="0"/>
        <w:jc w:val="left"/>
        <w:rPr>
          <w:szCs w:val="24"/>
        </w:rPr>
      </w:pPr>
      <w:r>
        <w:rPr>
          <w:szCs w:val="24"/>
        </w:rPr>
        <w:t>1535 Brickyard Road</w:t>
      </w:r>
      <w:r>
        <w:rPr>
          <w:szCs w:val="24"/>
        </w:rPr>
        <w:tab/>
      </w:r>
      <w:r>
        <w:rPr>
          <w:szCs w:val="24"/>
        </w:rPr>
        <w:tab/>
      </w:r>
      <w:r>
        <w:rPr>
          <w:szCs w:val="24"/>
        </w:rPr>
        <w:tab/>
        <w:t xml:space="preserve">        3190 Moss Hill Road</w:t>
      </w:r>
    </w:p>
    <w:p w14:paraId="470E80FB" w14:textId="77777777" w:rsidR="005C233C" w:rsidRDefault="005C233C" w:rsidP="00E426F9">
      <w:pPr>
        <w:pStyle w:val="BodyText"/>
        <w:spacing w:after="0"/>
        <w:jc w:val="left"/>
        <w:rPr>
          <w:szCs w:val="24"/>
        </w:rPr>
      </w:pPr>
      <w:r>
        <w:rPr>
          <w:szCs w:val="24"/>
        </w:rPr>
        <w:t>Chipley, FL 32428</w:t>
      </w:r>
      <w:r>
        <w:rPr>
          <w:szCs w:val="24"/>
        </w:rPr>
        <w:tab/>
      </w:r>
      <w:r>
        <w:rPr>
          <w:szCs w:val="24"/>
        </w:rPr>
        <w:tab/>
      </w:r>
      <w:r>
        <w:rPr>
          <w:szCs w:val="24"/>
        </w:rPr>
        <w:tab/>
        <w:t xml:space="preserve">        Vernon, FL 32462</w:t>
      </w:r>
    </w:p>
    <w:p w14:paraId="1276EA96" w14:textId="77777777" w:rsidR="005C233C" w:rsidRPr="00D75B19" w:rsidRDefault="005C233C" w:rsidP="00D75B19">
      <w:pPr>
        <w:pStyle w:val="BodyText"/>
        <w:spacing w:after="0"/>
        <w:jc w:val="left"/>
        <w:rPr>
          <w:szCs w:val="24"/>
        </w:rPr>
      </w:pPr>
      <w:r w:rsidRPr="00D75B19">
        <w:rPr>
          <w:szCs w:val="24"/>
        </w:rPr>
        <w:t xml:space="preserve">Assistant Principal:  </w:t>
      </w:r>
      <w:r w:rsidR="009D3C03">
        <w:rPr>
          <w:szCs w:val="24"/>
        </w:rPr>
        <w:t>Alicia Clemmons</w:t>
      </w:r>
      <w:r w:rsidR="00D75B19" w:rsidRPr="00D75B19">
        <w:rPr>
          <w:szCs w:val="24"/>
        </w:rPr>
        <w:tab/>
        <w:t xml:space="preserve">        Teacher on Special Assignment</w:t>
      </w:r>
      <w:r w:rsidRPr="00D75B19">
        <w:rPr>
          <w:szCs w:val="24"/>
        </w:rPr>
        <w:t xml:space="preserve">: </w:t>
      </w:r>
      <w:r w:rsidR="009D3C03">
        <w:rPr>
          <w:szCs w:val="24"/>
        </w:rPr>
        <w:t>Brenda Basnaw</w:t>
      </w:r>
    </w:p>
    <w:p w14:paraId="77124851" w14:textId="77777777" w:rsidR="005C233C" w:rsidRDefault="005C233C" w:rsidP="00D75B19">
      <w:pPr>
        <w:pStyle w:val="BodyText"/>
        <w:spacing w:after="0"/>
        <w:jc w:val="left"/>
        <w:rPr>
          <w:szCs w:val="24"/>
        </w:rPr>
      </w:pPr>
      <w:r>
        <w:rPr>
          <w:szCs w:val="24"/>
        </w:rPr>
        <w:t>Guidance Counselor: Delanie Pritchard</w:t>
      </w:r>
      <w:r>
        <w:rPr>
          <w:szCs w:val="24"/>
        </w:rPr>
        <w:tab/>
        <w:t xml:space="preserve">        Guidance Counselor: </w:t>
      </w:r>
      <w:r w:rsidR="00D75B19">
        <w:rPr>
          <w:szCs w:val="24"/>
        </w:rPr>
        <w:t>Sara Short</w:t>
      </w:r>
    </w:p>
    <w:p w14:paraId="136D44BD" w14:textId="77777777" w:rsidR="005C233C" w:rsidRDefault="009D3C03" w:rsidP="00D75B19">
      <w:pPr>
        <w:pStyle w:val="BodyText"/>
        <w:spacing w:after="0"/>
        <w:jc w:val="left"/>
        <w:rPr>
          <w:szCs w:val="24"/>
        </w:rPr>
      </w:pPr>
      <w:r>
        <w:rPr>
          <w:szCs w:val="24"/>
        </w:rPr>
        <w:t xml:space="preserve">Web: </w:t>
      </w:r>
      <w:hyperlink r:id="rId19" w:history="1">
        <w:r w:rsidRPr="00EE3F8E">
          <w:rPr>
            <w:color w:val="0000FF"/>
            <w:spacing w:val="0"/>
            <w:sz w:val="16"/>
            <w:u w:val="single"/>
          </w:rPr>
          <w:t>http://rms.wcsdschools.com/</w:t>
        </w:r>
      </w:hyperlink>
      <w:r>
        <w:rPr>
          <w:szCs w:val="24"/>
        </w:rPr>
        <w:tab/>
      </w:r>
      <w:r>
        <w:rPr>
          <w:szCs w:val="24"/>
        </w:rPr>
        <w:tab/>
        <w:t xml:space="preserve">        </w:t>
      </w:r>
      <w:r w:rsidR="00EE3F8E">
        <w:rPr>
          <w:szCs w:val="24"/>
        </w:rPr>
        <w:t xml:space="preserve">Web: </w:t>
      </w:r>
      <w:hyperlink r:id="rId20" w:history="1">
        <w:r w:rsidR="00EE3F8E" w:rsidRPr="00EE3F8E">
          <w:rPr>
            <w:color w:val="0000FF"/>
            <w:spacing w:val="0"/>
            <w:sz w:val="16"/>
            <w:u w:val="single"/>
          </w:rPr>
          <w:t>http://vms.wcsdschools.com/</w:t>
        </w:r>
      </w:hyperlink>
    </w:p>
    <w:p w14:paraId="61F2BD22" w14:textId="77777777" w:rsidR="005C233C" w:rsidRDefault="005C233C" w:rsidP="00E426F9">
      <w:pPr>
        <w:pStyle w:val="BodyText"/>
        <w:spacing w:after="0"/>
        <w:jc w:val="left"/>
        <w:rPr>
          <w:szCs w:val="24"/>
        </w:rPr>
      </w:pPr>
    </w:p>
    <w:p w14:paraId="384E9D37" w14:textId="77777777" w:rsidR="005C233C" w:rsidRDefault="005C233C" w:rsidP="00E426F9">
      <w:pPr>
        <w:pStyle w:val="BodyText"/>
        <w:spacing w:after="0"/>
        <w:jc w:val="left"/>
        <w:rPr>
          <w:szCs w:val="24"/>
        </w:rPr>
      </w:pPr>
      <w:r>
        <w:rPr>
          <w:b/>
          <w:szCs w:val="24"/>
        </w:rPr>
        <w:t>Chipley High School</w:t>
      </w:r>
      <w:r>
        <w:rPr>
          <w:b/>
          <w:szCs w:val="24"/>
        </w:rPr>
        <w:tab/>
      </w:r>
      <w:r>
        <w:rPr>
          <w:b/>
          <w:szCs w:val="24"/>
        </w:rPr>
        <w:tab/>
      </w:r>
      <w:r>
        <w:rPr>
          <w:b/>
          <w:szCs w:val="24"/>
        </w:rPr>
        <w:tab/>
      </w:r>
      <w:r>
        <w:rPr>
          <w:b/>
          <w:szCs w:val="24"/>
        </w:rPr>
        <w:tab/>
        <w:t>Vernon High School</w:t>
      </w:r>
    </w:p>
    <w:p w14:paraId="3AF214FB" w14:textId="77777777" w:rsidR="00306BE1" w:rsidRDefault="00306BE1" w:rsidP="00D75B19">
      <w:pPr>
        <w:pStyle w:val="BodyText"/>
        <w:spacing w:after="0"/>
        <w:jc w:val="left"/>
        <w:rPr>
          <w:szCs w:val="24"/>
        </w:rPr>
      </w:pPr>
      <w:r>
        <w:rPr>
          <w:szCs w:val="24"/>
        </w:rPr>
        <w:t xml:space="preserve">Principal: </w:t>
      </w:r>
      <w:r w:rsidR="00D75B19">
        <w:rPr>
          <w:szCs w:val="24"/>
        </w:rPr>
        <w:t>Kyle Newsom</w:t>
      </w:r>
      <w:r>
        <w:rPr>
          <w:szCs w:val="24"/>
        </w:rPr>
        <w:tab/>
      </w:r>
      <w:r>
        <w:rPr>
          <w:szCs w:val="24"/>
        </w:rPr>
        <w:tab/>
      </w:r>
      <w:r>
        <w:rPr>
          <w:szCs w:val="24"/>
        </w:rPr>
        <w:tab/>
      </w:r>
      <w:r w:rsidR="00D75B19">
        <w:rPr>
          <w:szCs w:val="24"/>
        </w:rPr>
        <w:tab/>
      </w:r>
      <w:r>
        <w:rPr>
          <w:szCs w:val="24"/>
        </w:rPr>
        <w:t>Principal: Brian Riviere</w:t>
      </w:r>
    </w:p>
    <w:p w14:paraId="741BBE64" w14:textId="77777777" w:rsidR="00306BE1" w:rsidRDefault="00306BE1" w:rsidP="00E426F9">
      <w:pPr>
        <w:pStyle w:val="BodyText"/>
        <w:spacing w:after="0"/>
        <w:jc w:val="left"/>
        <w:rPr>
          <w:szCs w:val="24"/>
        </w:rPr>
      </w:pPr>
      <w:r>
        <w:rPr>
          <w:szCs w:val="24"/>
        </w:rPr>
        <w:t>1545 Brickyard Road</w:t>
      </w:r>
      <w:r>
        <w:rPr>
          <w:szCs w:val="24"/>
        </w:rPr>
        <w:tab/>
      </w:r>
      <w:r>
        <w:rPr>
          <w:szCs w:val="24"/>
        </w:rPr>
        <w:tab/>
      </w:r>
      <w:r>
        <w:rPr>
          <w:szCs w:val="24"/>
        </w:rPr>
        <w:tab/>
      </w:r>
      <w:r>
        <w:rPr>
          <w:szCs w:val="24"/>
        </w:rPr>
        <w:tab/>
        <w:t>3232 Moss Hill Road</w:t>
      </w:r>
    </w:p>
    <w:p w14:paraId="67640108" w14:textId="77777777" w:rsidR="00306BE1" w:rsidRDefault="00876B56" w:rsidP="00E426F9">
      <w:pPr>
        <w:pStyle w:val="BodyText"/>
        <w:spacing w:after="0"/>
        <w:jc w:val="left"/>
        <w:rPr>
          <w:szCs w:val="24"/>
        </w:rPr>
      </w:pPr>
      <w:r>
        <w:rPr>
          <w:szCs w:val="24"/>
        </w:rPr>
        <w:t>Chipley, FL 32428</w:t>
      </w:r>
      <w:r>
        <w:rPr>
          <w:szCs w:val="24"/>
        </w:rPr>
        <w:tab/>
      </w:r>
      <w:r>
        <w:rPr>
          <w:szCs w:val="24"/>
        </w:rPr>
        <w:tab/>
      </w:r>
      <w:r>
        <w:rPr>
          <w:szCs w:val="24"/>
        </w:rPr>
        <w:tab/>
      </w:r>
      <w:r>
        <w:rPr>
          <w:szCs w:val="24"/>
        </w:rPr>
        <w:tab/>
        <w:t>Vernon, FL 32462</w:t>
      </w:r>
    </w:p>
    <w:p w14:paraId="02886FBE" w14:textId="77777777" w:rsidR="00876B56" w:rsidRPr="00D75B19" w:rsidRDefault="00876B56" w:rsidP="00D75B19">
      <w:pPr>
        <w:pStyle w:val="BodyText"/>
        <w:spacing w:after="0"/>
        <w:jc w:val="left"/>
        <w:rPr>
          <w:szCs w:val="24"/>
          <w:lang w:val="fr-FR"/>
        </w:rPr>
      </w:pPr>
      <w:r w:rsidRPr="00D75B19">
        <w:rPr>
          <w:szCs w:val="24"/>
          <w:lang w:val="fr-FR"/>
        </w:rPr>
        <w:t xml:space="preserve">Assistant Principal: </w:t>
      </w:r>
      <w:r w:rsidR="00D75B19" w:rsidRPr="00D75B19">
        <w:rPr>
          <w:szCs w:val="24"/>
          <w:lang w:val="fr-FR"/>
        </w:rPr>
        <w:t>Troy Peoples</w:t>
      </w:r>
      <w:r w:rsidRPr="00D75B19">
        <w:rPr>
          <w:szCs w:val="24"/>
          <w:lang w:val="fr-FR"/>
        </w:rPr>
        <w:tab/>
      </w:r>
      <w:r w:rsidRPr="00D75B19">
        <w:rPr>
          <w:szCs w:val="24"/>
          <w:lang w:val="fr-FR"/>
        </w:rPr>
        <w:tab/>
        <w:t xml:space="preserve">Assistant Principal: </w:t>
      </w:r>
      <w:r w:rsidR="00D75B19">
        <w:rPr>
          <w:szCs w:val="24"/>
          <w:lang w:val="fr-FR"/>
        </w:rPr>
        <w:t>Dr. Charles Peterson</w:t>
      </w:r>
    </w:p>
    <w:p w14:paraId="47338BB6" w14:textId="77777777" w:rsidR="00876B56" w:rsidRDefault="00876B56" w:rsidP="00D75B19">
      <w:pPr>
        <w:pStyle w:val="BodyText"/>
        <w:spacing w:after="0"/>
        <w:jc w:val="left"/>
        <w:rPr>
          <w:szCs w:val="24"/>
        </w:rPr>
      </w:pPr>
      <w:r>
        <w:rPr>
          <w:szCs w:val="24"/>
        </w:rPr>
        <w:t>Guidance Counselor: Tiffany McKinney</w:t>
      </w:r>
      <w:r>
        <w:rPr>
          <w:szCs w:val="24"/>
        </w:rPr>
        <w:tab/>
      </w:r>
      <w:r>
        <w:rPr>
          <w:szCs w:val="24"/>
        </w:rPr>
        <w:tab/>
        <w:t xml:space="preserve">Guidance Counselor: </w:t>
      </w:r>
      <w:r w:rsidR="009D3C03">
        <w:rPr>
          <w:szCs w:val="24"/>
        </w:rPr>
        <w:t>Lee Richards</w:t>
      </w:r>
    </w:p>
    <w:p w14:paraId="1F83AE19" w14:textId="77777777" w:rsidR="00876B56" w:rsidRDefault="009D3C03" w:rsidP="00E426F9">
      <w:pPr>
        <w:pStyle w:val="BodyText"/>
        <w:spacing w:after="0"/>
        <w:jc w:val="left"/>
        <w:rPr>
          <w:szCs w:val="24"/>
        </w:rPr>
      </w:pPr>
      <w:r>
        <w:rPr>
          <w:szCs w:val="24"/>
        </w:rPr>
        <w:t>Web:</w:t>
      </w:r>
      <w:r w:rsidRPr="00EE3F8E">
        <w:t xml:space="preserve"> </w:t>
      </w:r>
      <w:hyperlink r:id="rId21" w:history="1">
        <w:r w:rsidRPr="00EE3F8E">
          <w:rPr>
            <w:color w:val="0000FF"/>
            <w:spacing w:val="0"/>
            <w:sz w:val="16"/>
            <w:u w:val="single"/>
          </w:rPr>
          <w:t>http://chs.wcsdschools.com/</w:t>
        </w:r>
      </w:hyperlink>
      <w:r>
        <w:rPr>
          <w:szCs w:val="24"/>
        </w:rPr>
        <w:tab/>
      </w:r>
      <w:r>
        <w:rPr>
          <w:szCs w:val="24"/>
        </w:rPr>
        <w:tab/>
        <w:t xml:space="preserve">              W</w:t>
      </w:r>
      <w:r w:rsidR="00EE3F8E">
        <w:rPr>
          <w:szCs w:val="24"/>
        </w:rPr>
        <w:t xml:space="preserve">eb: </w:t>
      </w:r>
      <w:hyperlink r:id="rId22" w:history="1">
        <w:r w:rsidR="00EE3F8E" w:rsidRPr="00EE3F8E">
          <w:rPr>
            <w:color w:val="0000FF"/>
            <w:spacing w:val="0"/>
            <w:sz w:val="16"/>
            <w:u w:val="single"/>
          </w:rPr>
          <w:t>http://vhs.wcsdschools.com/</w:t>
        </w:r>
      </w:hyperlink>
    </w:p>
    <w:p w14:paraId="19BAAB8F" w14:textId="77777777" w:rsidR="00876B56" w:rsidRDefault="00876B56" w:rsidP="00E426F9">
      <w:pPr>
        <w:pStyle w:val="BodyText"/>
        <w:spacing w:after="0"/>
        <w:jc w:val="left"/>
        <w:rPr>
          <w:szCs w:val="24"/>
        </w:rPr>
      </w:pPr>
    </w:p>
    <w:p w14:paraId="29544273" w14:textId="77777777" w:rsidR="00876B56" w:rsidRDefault="00876B56" w:rsidP="00E426F9">
      <w:pPr>
        <w:pStyle w:val="BodyText"/>
        <w:spacing w:after="0"/>
        <w:jc w:val="left"/>
        <w:rPr>
          <w:b/>
          <w:szCs w:val="24"/>
        </w:rPr>
      </w:pPr>
      <w:r>
        <w:rPr>
          <w:b/>
          <w:szCs w:val="24"/>
        </w:rPr>
        <w:t>Washington Institute for Specialized Education</w:t>
      </w:r>
    </w:p>
    <w:p w14:paraId="208603C8" w14:textId="77777777" w:rsidR="00876B56" w:rsidRDefault="00876B56" w:rsidP="00E426F9">
      <w:pPr>
        <w:pStyle w:val="BodyText"/>
        <w:spacing w:after="0"/>
        <w:jc w:val="left"/>
        <w:rPr>
          <w:szCs w:val="24"/>
        </w:rPr>
      </w:pPr>
      <w:r>
        <w:rPr>
          <w:szCs w:val="24"/>
        </w:rPr>
        <w:t>Teacher on Special Assignment: Sam Cox</w:t>
      </w:r>
    </w:p>
    <w:p w14:paraId="504BC681" w14:textId="77777777" w:rsidR="00876B56" w:rsidRDefault="00876B56" w:rsidP="00E426F9">
      <w:pPr>
        <w:pStyle w:val="BodyText"/>
        <w:spacing w:after="0"/>
        <w:jc w:val="left"/>
        <w:rPr>
          <w:szCs w:val="24"/>
        </w:rPr>
      </w:pPr>
      <w:r>
        <w:rPr>
          <w:szCs w:val="24"/>
        </w:rPr>
        <w:t>680 Second St.</w:t>
      </w:r>
    </w:p>
    <w:p w14:paraId="060B1B35" w14:textId="77777777" w:rsidR="00876B56" w:rsidRDefault="00876B56" w:rsidP="00E426F9">
      <w:pPr>
        <w:pStyle w:val="BodyText"/>
        <w:spacing w:after="0"/>
        <w:jc w:val="left"/>
        <w:rPr>
          <w:szCs w:val="24"/>
        </w:rPr>
      </w:pPr>
      <w:r>
        <w:rPr>
          <w:szCs w:val="24"/>
        </w:rPr>
        <w:t>Chipley, FL 32428</w:t>
      </w:r>
    </w:p>
    <w:p w14:paraId="731F79A5" w14:textId="77777777" w:rsidR="00876B56" w:rsidRDefault="00876B56" w:rsidP="00D75B19">
      <w:pPr>
        <w:pStyle w:val="BodyText"/>
        <w:spacing w:after="0"/>
        <w:jc w:val="left"/>
        <w:rPr>
          <w:szCs w:val="24"/>
        </w:rPr>
      </w:pPr>
      <w:r>
        <w:rPr>
          <w:szCs w:val="24"/>
        </w:rPr>
        <w:t xml:space="preserve">Guidance Counselor: </w:t>
      </w:r>
    </w:p>
    <w:p w14:paraId="198AB464" w14:textId="77777777" w:rsidR="00EE3F8E" w:rsidRDefault="00EE3F8E" w:rsidP="00E426F9">
      <w:pPr>
        <w:pStyle w:val="BodyText"/>
        <w:spacing w:after="0"/>
        <w:jc w:val="left"/>
        <w:rPr>
          <w:szCs w:val="24"/>
        </w:rPr>
      </w:pPr>
      <w:r>
        <w:rPr>
          <w:szCs w:val="24"/>
        </w:rPr>
        <w:t xml:space="preserve">Web: </w:t>
      </w:r>
      <w:hyperlink r:id="rId23" w:history="1">
        <w:r w:rsidRPr="00EE3F8E">
          <w:rPr>
            <w:color w:val="0000FF"/>
            <w:spacing w:val="0"/>
            <w:sz w:val="16"/>
            <w:u w:val="single"/>
          </w:rPr>
          <w:t>http://www.wcsdschools.com/</w:t>
        </w:r>
      </w:hyperlink>
    </w:p>
    <w:p w14:paraId="79372722" w14:textId="77777777" w:rsidR="00300CDA" w:rsidRDefault="00300CDA" w:rsidP="00E426F9">
      <w:pPr>
        <w:pStyle w:val="BodyText"/>
        <w:spacing w:after="0"/>
        <w:jc w:val="left"/>
        <w:rPr>
          <w:szCs w:val="24"/>
        </w:rPr>
      </w:pPr>
    </w:p>
    <w:p w14:paraId="53E53624" w14:textId="77777777" w:rsidR="00876B56" w:rsidRDefault="00876B56" w:rsidP="00E426F9">
      <w:pPr>
        <w:pStyle w:val="BodyText"/>
        <w:spacing w:after="0"/>
        <w:jc w:val="left"/>
        <w:rPr>
          <w:szCs w:val="24"/>
        </w:rPr>
      </w:pPr>
    </w:p>
    <w:p w14:paraId="1B5AE769" w14:textId="77777777" w:rsidR="00876B56" w:rsidRPr="00876B56" w:rsidRDefault="00300CDA" w:rsidP="00E426F9">
      <w:pPr>
        <w:pStyle w:val="BodyText"/>
        <w:spacing w:after="0"/>
        <w:jc w:val="left"/>
        <w:rPr>
          <w:szCs w:val="24"/>
        </w:rPr>
      </w:pPr>
      <w:r>
        <w:rPr>
          <w:noProof/>
          <w:szCs w:val="24"/>
          <w:lang w:eastAsia="zh-TW"/>
        </w:rPr>
        <w:drawing>
          <wp:inline distT="0" distB="0" distL="0" distR="0" wp14:anchorId="253C1306" wp14:editId="0CB28621">
            <wp:extent cx="5105398" cy="2085976"/>
            <wp:effectExtent l="19050" t="0" r="2" b="0"/>
            <wp:docPr id="3" name="Picture 2" descr="C:\Users\dawson_b\AppData\Local\Microsoft\Windows\Temporary Internet Files\Content.IE5\NGPR59FR\MP900409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wson_b\AppData\Local\Microsoft\Windows\Temporary Internet Files\Content.IE5\NGPR59FR\MP900409483[1].jpg"/>
                    <pic:cNvPicPr>
                      <a:picLocks noChangeAspect="1" noChangeArrowheads="1"/>
                    </pic:cNvPicPr>
                  </pic:nvPicPr>
                  <pic:blipFill>
                    <a:blip r:embed="rId24" cstate="print"/>
                    <a:srcRect/>
                    <a:stretch>
                      <a:fillRect/>
                    </a:stretch>
                  </pic:blipFill>
                  <pic:spPr bwMode="auto">
                    <a:xfrm>
                      <a:off x="0" y="0"/>
                      <a:ext cx="5105407" cy="2085980"/>
                    </a:xfrm>
                    <a:prstGeom prst="rect">
                      <a:avLst/>
                    </a:prstGeom>
                    <a:noFill/>
                    <a:ln w="9525">
                      <a:noFill/>
                      <a:miter lim="800000"/>
                      <a:headEnd/>
                      <a:tailEnd/>
                    </a:ln>
                  </pic:spPr>
                </pic:pic>
              </a:graphicData>
            </a:graphic>
          </wp:inline>
        </w:drawing>
      </w:r>
    </w:p>
    <w:p w14:paraId="096C62F1" w14:textId="77777777" w:rsidR="005C233C" w:rsidRPr="005C233C" w:rsidRDefault="005C233C" w:rsidP="00E426F9">
      <w:pPr>
        <w:pStyle w:val="BodyText"/>
        <w:spacing w:after="0"/>
        <w:jc w:val="left"/>
        <w:rPr>
          <w:szCs w:val="24"/>
        </w:rPr>
      </w:pPr>
    </w:p>
    <w:p w14:paraId="1E1C6915" w14:textId="77777777" w:rsidR="00D75B19" w:rsidRDefault="00D75B19" w:rsidP="0091618D">
      <w:pPr>
        <w:pStyle w:val="1AutoList1"/>
        <w:tabs>
          <w:tab w:val="left" w:pos="-1080"/>
          <w:tab w:val="left" w:pos="-720"/>
          <w:tab w:val="left" w:pos="0"/>
          <w:tab w:val="left" w:pos="360"/>
          <w:tab w:val="left" w:pos="1080"/>
          <w:tab w:val="left" w:pos="1260"/>
          <w:tab w:val="left" w:pos="1440"/>
          <w:tab w:val="left" w:pos="2070"/>
          <w:tab w:val="left" w:pos="2160"/>
          <w:tab w:val="left" w:pos="2340"/>
          <w:tab w:val="left" w:pos="2430"/>
          <w:tab w:val="left" w:pos="2520"/>
          <w:tab w:val="left" w:pos="2610"/>
          <w:tab w:val="left" w:pos="2700"/>
          <w:tab w:val="left" w:pos="2790"/>
          <w:tab w:val="left" w:pos="2880"/>
          <w:tab w:val="left" w:pos="2970"/>
          <w:tab w:val="left" w:pos="3060"/>
        </w:tabs>
        <w:ind w:left="360" w:hanging="360"/>
        <w:jc w:val="center"/>
        <w:rPr>
          <w:rFonts w:ascii="Garamond" w:hAnsi="Garamond"/>
          <w:i/>
          <w:sz w:val="44"/>
          <w:szCs w:val="44"/>
        </w:rPr>
      </w:pPr>
    </w:p>
    <w:p w14:paraId="42F80094" w14:textId="77777777" w:rsidR="009D3C03" w:rsidRDefault="009D3C03" w:rsidP="0091618D">
      <w:pPr>
        <w:pStyle w:val="1AutoList1"/>
        <w:tabs>
          <w:tab w:val="left" w:pos="-1080"/>
          <w:tab w:val="left" w:pos="-720"/>
          <w:tab w:val="left" w:pos="0"/>
          <w:tab w:val="left" w:pos="360"/>
          <w:tab w:val="left" w:pos="1080"/>
          <w:tab w:val="left" w:pos="1260"/>
          <w:tab w:val="left" w:pos="1440"/>
          <w:tab w:val="left" w:pos="2070"/>
          <w:tab w:val="left" w:pos="2160"/>
          <w:tab w:val="left" w:pos="2340"/>
          <w:tab w:val="left" w:pos="2430"/>
          <w:tab w:val="left" w:pos="2520"/>
          <w:tab w:val="left" w:pos="2610"/>
          <w:tab w:val="left" w:pos="2700"/>
          <w:tab w:val="left" w:pos="2790"/>
          <w:tab w:val="left" w:pos="2880"/>
          <w:tab w:val="left" w:pos="2970"/>
          <w:tab w:val="left" w:pos="3060"/>
        </w:tabs>
        <w:ind w:left="360" w:hanging="360"/>
        <w:jc w:val="center"/>
        <w:rPr>
          <w:rFonts w:ascii="Garamond" w:hAnsi="Garamond"/>
          <w:i/>
          <w:sz w:val="44"/>
          <w:szCs w:val="44"/>
        </w:rPr>
      </w:pPr>
    </w:p>
    <w:p w14:paraId="3F3AFF37" w14:textId="77777777" w:rsidR="0091618D" w:rsidRPr="005C42FA" w:rsidRDefault="0091618D" w:rsidP="0091618D">
      <w:pPr>
        <w:pStyle w:val="1AutoList1"/>
        <w:tabs>
          <w:tab w:val="left" w:pos="-1080"/>
          <w:tab w:val="left" w:pos="-720"/>
          <w:tab w:val="left" w:pos="0"/>
          <w:tab w:val="left" w:pos="360"/>
          <w:tab w:val="left" w:pos="1080"/>
          <w:tab w:val="left" w:pos="1260"/>
          <w:tab w:val="left" w:pos="1440"/>
          <w:tab w:val="left" w:pos="2070"/>
          <w:tab w:val="left" w:pos="2160"/>
          <w:tab w:val="left" w:pos="2340"/>
          <w:tab w:val="left" w:pos="2430"/>
          <w:tab w:val="left" w:pos="2520"/>
          <w:tab w:val="left" w:pos="2610"/>
          <w:tab w:val="left" w:pos="2700"/>
          <w:tab w:val="left" w:pos="2790"/>
          <w:tab w:val="left" w:pos="2880"/>
          <w:tab w:val="left" w:pos="2970"/>
          <w:tab w:val="left" w:pos="3060"/>
        </w:tabs>
        <w:ind w:left="360" w:hanging="360"/>
        <w:jc w:val="center"/>
        <w:rPr>
          <w:rFonts w:ascii="Garamond" w:hAnsi="Garamond"/>
          <w:i/>
          <w:sz w:val="44"/>
          <w:szCs w:val="44"/>
        </w:rPr>
      </w:pPr>
      <w:r w:rsidRPr="005C42FA">
        <w:rPr>
          <w:rFonts w:ascii="Garamond" w:hAnsi="Garamond"/>
          <w:i/>
          <w:sz w:val="44"/>
          <w:szCs w:val="44"/>
        </w:rPr>
        <w:lastRenderedPageBreak/>
        <w:t xml:space="preserve">Elementary School Attendance Policy </w:t>
      </w:r>
    </w:p>
    <w:p w14:paraId="555DA577" w14:textId="77777777" w:rsidR="0091618D" w:rsidRPr="000A26F6" w:rsidRDefault="0091618D" w:rsidP="0091618D">
      <w:pPr>
        <w:pStyle w:val="1AutoList1"/>
        <w:tabs>
          <w:tab w:val="left" w:pos="-1080"/>
          <w:tab w:val="left" w:pos="-720"/>
          <w:tab w:val="left" w:pos="0"/>
          <w:tab w:val="left" w:pos="360"/>
          <w:tab w:val="left" w:pos="1080"/>
          <w:tab w:val="left" w:pos="1260"/>
          <w:tab w:val="left" w:pos="1440"/>
          <w:tab w:val="left" w:pos="2070"/>
          <w:tab w:val="left" w:pos="2160"/>
          <w:tab w:val="left" w:pos="2340"/>
          <w:tab w:val="left" w:pos="2430"/>
          <w:tab w:val="left" w:pos="2520"/>
          <w:tab w:val="left" w:pos="2610"/>
          <w:tab w:val="left" w:pos="2700"/>
          <w:tab w:val="left" w:pos="2790"/>
          <w:tab w:val="left" w:pos="2880"/>
          <w:tab w:val="left" w:pos="2970"/>
          <w:tab w:val="left" w:pos="3060"/>
        </w:tabs>
        <w:ind w:left="360" w:hanging="360"/>
        <w:jc w:val="left"/>
        <w:rPr>
          <w:sz w:val="22"/>
          <w:szCs w:val="22"/>
        </w:rPr>
      </w:pPr>
    </w:p>
    <w:p w14:paraId="04A1A0D3" w14:textId="77777777" w:rsidR="0091618D" w:rsidRDefault="0091618D" w:rsidP="0091618D">
      <w:pPr>
        <w:tabs>
          <w:tab w:val="left" w:pos="0"/>
          <w:tab w:val="left" w:pos="360"/>
          <w:tab w:val="left" w:pos="720"/>
          <w:tab w:val="left" w:pos="1440"/>
          <w:tab w:val="left" w:pos="2160"/>
          <w:tab w:val="left" w:pos="2880"/>
          <w:tab w:val="left" w:pos="3060"/>
          <w:tab w:val="left" w:pos="3150"/>
          <w:tab w:val="left" w:pos="3600"/>
          <w:tab w:val="left" w:pos="4320"/>
          <w:tab w:val="left" w:pos="5040"/>
          <w:tab w:val="left" w:pos="5760"/>
          <w:tab w:val="left" w:pos="6480"/>
          <w:tab w:val="left" w:pos="7200"/>
          <w:tab w:val="left" w:pos="7920"/>
          <w:tab w:val="left" w:pos="8640"/>
          <w:tab w:val="left" w:pos="9360"/>
        </w:tabs>
        <w:rPr>
          <w:b/>
          <w:bCs/>
          <w:sz w:val="24"/>
          <w:szCs w:val="24"/>
          <w:u w:val="single"/>
        </w:rPr>
      </w:pPr>
      <w:r w:rsidRPr="0091618D">
        <w:rPr>
          <w:b/>
          <w:bCs/>
          <w:sz w:val="24"/>
          <w:szCs w:val="24"/>
          <w:u w:val="single"/>
        </w:rPr>
        <w:t>Attendance/Referral Procedures</w:t>
      </w:r>
    </w:p>
    <w:p w14:paraId="47A362EB" w14:textId="77777777" w:rsidR="0091618D" w:rsidRPr="0091618D" w:rsidRDefault="0091618D" w:rsidP="0091618D">
      <w:pPr>
        <w:tabs>
          <w:tab w:val="left" w:pos="0"/>
          <w:tab w:val="left" w:pos="360"/>
          <w:tab w:val="left" w:pos="720"/>
          <w:tab w:val="left" w:pos="1440"/>
          <w:tab w:val="left" w:pos="2160"/>
          <w:tab w:val="left" w:pos="2880"/>
          <w:tab w:val="left" w:pos="3060"/>
          <w:tab w:val="left" w:pos="3150"/>
          <w:tab w:val="left" w:pos="3600"/>
          <w:tab w:val="left" w:pos="4320"/>
          <w:tab w:val="left" w:pos="5040"/>
          <w:tab w:val="left" w:pos="5760"/>
          <w:tab w:val="left" w:pos="6480"/>
          <w:tab w:val="left" w:pos="7200"/>
          <w:tab w:val="left" w:pos="7920"/>
          <w:tab w:val="left" w:pos="8640"/>
          <w:tab w:val="left" w:pos="9360"/>
        </w:tabs>
        <w:rPr>
          <w:sz w:val="24"/>
          <w:szCs w:val="24"/>
        </w:rPr>
      </w:pPr>
    </w:p>
    <w:p w14:paraId="6216A7E9" w14:textId="77777777" w:rsidR="0091618D" w:rsidRPr="0091618D" w:rsidRDefault="0091618D" w:rsidP="0091618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 xml:space="preserve">School Code 1003.26 states that it is the responsibility of the superintendent to enforce school attendance and that schools must respond in a </w:t>
      </w:r>
      <w:r w:rsidRPr="0091618D">
        <w:rPr>
          <w:b/>
          <w:sz w:val="24"/>
          <w:szCs w:val="24"/>
          <w:u w:val="single"/>
        </w:rPr>
        <w:t>timely manner</w:t>
      </w:r>
      <w:r w:rsidRPr="0091618D">
        <w:rPr>
          <w:sz w:val="24"/>
          <w:szCs w:val="24"/>
        </w:rPr>
        <w:t xml:space="preserve"> to every unexcused absence or absences for which the reason is unknown.  </w:t>
      </w:r>
    </w:p>
    <w:p w14:paraId="1A348DFB" w14:textId="77777777" w:rsidR="0091618D" w:rsidRPr="0091618D" w:rsidRDefault="0091618D" w:rsidP="0091618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6D37A515" w14:textId="77777777" w:rsidR="0091618D" w:rsidRPr="0091618D" w:rsidRDefault="0091618D" w:rsidP="0091618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The purpose of this policy is to establish procedures and guidelines to be utilized by parents, students and school and district staff.</w:t>
      </w:r>
    </w:p>
    <w:p w14:paraId="0AC4FABD" w14:textId="77777777" w:rsidR="0091618D" w:rsidRPr="0091618D" w:rsidRDefault="0091618D" w:rsidP="0091618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41D3CB8C" w14:textId="77777777" w:rsidR="0091618D" w:rsidRPr="0091618D" w:rsidRDefault="0091618D" w:rsidP="0091618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r w:rsidRPr="0091618D">
        <w:rPr>
          <w:b/>
          <w:sz w:val="24"/>
          <w:szCs w:val="24"/>
        </w:rPr>
        <w:t>General Procedures</w:t>
      </w:r>
    </w:p>
    <w:p w14:paraId="75349E1C" w14:textId="77777777" w:rsidR="0091618D" w:rsidRPr="0091618D" w:rsidRDefault="0091618D" w:rsidP="0091618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7EA299B8" w14:textId="77777777" w:rsidR="0091618D" w:rsidRPr="0091618D" w:rsidRDefault="0091618D" w:rsidP="00220C82">
      <w:pPr>
        <w:numPr>
          <w:ilvl w:val="1"/>
          <w:numId w:val="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All questions relating to the attendance policy are to be directed to the school. The concerned party should contact the school’s attendance officer for clarification first and then the school principal or his/her designee.</w:t>
      </w:r>
      <w:r w:rsidR="007A31C7">
        <w:rPr>
          <w:sz w:val="24"/>
          <w:szCs w:val="24"/>
        </w:rPr>
        <w:t xml:space="preserve"> An attendance committee from the school will be selected to handle all attendance/grade/excused absence issues.</w:t>
      </w:r>
    </w:p>
    <w:p w14:paraId="3EF02A4B" w14:textId="77777777" w:rsidR="0091618D" w:rsidRPr="0091618D" w:rsidRDefault="0091618D" w:rsidP="0091618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1E93623B" w14:textId="77777777" w:rsidR="0091618D" w:rsidRPr="0091618D" w:rsidRDefault="0091618D" w:rsidP="00220C82">
      <w:pPr>
        <w:numPr>
          <w:ilvl w:val="1"/>
          <w:numId w:val="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 xml:space="preserve">Each of the schools will document attempts to notify parents of each absence for which the reasons are unknown. </w:t>
      </w:r>
    </w:p>
    <w:p w14:paraId="172C22E4"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134333D0" w14:textId="77777777" w:rsidR="0091618D" w:rsidRPr="0091618D" w:rsidRDefault="0091618D" w:rsidP="00220C82">
      <w:pPr>
        <w:numPr>
          <w:ilvl w:val="1"/>
          <w:numId w:val="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The teacher’s grade book or other approved school attendance records at the school will be the final authority in determining the number of absences for each student.</w:t>
      </w:r>
    </w:p>
    <w:p w14:paraId="142761C5"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45DE86AD" w14:textId="77777777" w:rsidR="0091618D" w:rsidRPr="0091618D" w:rsidRDefault="0091618D" w:rsidP="00220C82">
      <w:pPr>
        <w:numPr>
          <w:ilvl w:val="1"/>
          <w:numId w:val="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The school shall provide opportunities for the student to make up assigned work and not receive an academic penalty unless the work is not made up within a reasonable time (</w:t>
      </w:r>
      <w:r w:rsidR="00CD0F8E">
        <w:rPr>
          <w:sz w:val="24"/>
          <w:szCs w:val="24"/>
        </w:rPr>
        <w:t>three</w:t>
      </w:r>
      <w:r w:rsidRPr="0091618D">
        <w:rPr>
          <w:sz w:val="24"/>
          <w:szCs w:val="24"/>
        </w:rPr>
        <w:t xml:space="preserve"> days).</w:t>
      </w:r>
    </w:p>
    <w:p w14:paraId="04E178F6"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58EA2E3D" w14:textId="77777777" w:rsidR="0091618D" w:rsidRPr="0091618D" w:rsidRDefault="0091618D" w:rsidP="00220C82">
      <w:pPr>
        <w:numPr>
          <w:ilvl w:val="1"/>
          <w:numId w:val="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School day attendance definition – An absence defined as missing more than one-half of the school day.</w:t>
      </w:r>
    </w:p>
    <w:p w14:paraId="2AFCAED5"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3ACBDE99" w14:textId="77777777" w:rsidR="0091618D" w:rsidRPr="0091618D" w:rsidRDefault="0091618D" w:rsidP="0091618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r w:rsidRPr="0091618D">
        <w:rPr>
          <w:b/>
          <w:sz w:val="24"/>
          <w:szCs w:val="24"/>
        </w:rPr>
        <w:t>Tardies and Checkouts</w:t>
      </w:r>
    </w:p>
    <w:p w14:paraId="3A27566B" w14:textId="77777777" w:rsidR="0091618D" w:rsidRPr="0091618D" w:rsidRDefault="0091618D" w:rsidP="0091618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14:paraId="122B219D" w14:textId="77777777" w:rsidR="0091618D" w:rsidRPr="0091618D" w:rsidRDefault="0091618D" w:rsidP="00220C82">
      <w:pPr>
        <w:numPr>
          <w:ilvl w:val="0"/>
          <w:numId w:val="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A student who arrives to school after the scheduled beginning time will be recorded as tardy for that day.</w:t>
      </w:r>
    </w:p>
    <w:p w14:paraId="1BB5363D" w14:textId="77777777" w:rsidR="0091618D" w:rsidRPr="0091618D" w:rsidRDefault="0091618D" w:rsidP="0091618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14:paraId="11EE9077" w14:textId="77777777" w:rsidR="0091618D" w:rsidRPr="0091618D" w:rsidRDefault="0091618D" w:rsidP="00220C82">
      <w:pPr>
        <w:numPr>
          <w:ilvl w:val="0"/>
          <w:numId w:val="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A student who is checked out before the class or school day is officially over will be declared a “checkout”.  Checkouts are recorded in the school office.  However, the school principal has the authority to excuse or determine the consequence arising from recorded checkouts.</w:t>
      </w:r>
    </w:p>
    <w:p w14:paraId="0828D197"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20FD55B7" w14:textId="77777777" w:rsidR="0091618D" w:rsidRPr="0091618D" w:rsidRDefault="007A31C7" w:rsidP="00220C82">
      <w:pPr>
        <w:numPr>
          <w:ilvl w:val="0"/>
          <w:numId w:val="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Four (4</w:t>
      </w:r>
      <w:r w:rsidR="0091618D" w:rsidRPr="0091618D">
        <w:rPr>
          <w:sz w:val="24"/>
          <w:szCs w:val="24"/>
        </w:rPr>
        <w:t xml:space="preserve">) unexcused tardies or unexcused checkouts in a nine (9) week </w:t>
      </w:r>
      <w:r>
        <w:rPr>
          <w:sz w:val="24"/>
          <w:szCs w:val="24"/>
        </w:rPr>
        <w:t xml:space="preserve">grading </w:t>
      </w:r>
      <w:r w:rsidR="0091618D" w:rsidRPr="0091618D">
        <w:rPr>
          <w:sz w:val="24"/>
          <w:szCs w:val="24"/>
        </w:rPr>
        <w:t xml:space="preserve">period will be considered as one (1) unexcused absence for the </w:t>
      </w:r>
      <w:r>
        <w:rPr>
          <w:sz w:val="24"/>
          <w:szCs w:val="24"/>
        </w:rPr>
        <w:t xml:space="preserve">period in which the tardy or checkout occurred. This is for the </w:t>
      </w:r>
      <w:r w:rsidR="0091618D" w:rsidRPr="0091618D">
        <w:rPr>
          <w:sz w:val="24"/>
          <w:szCs w:val="24"/>
        </w:rPr>
        <w:t>purposes of contacting parents and referring to the district office.</w:t>
      </w:r>
    </w:p>
    <w:p w14:paraId="31CE0860"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48241BDF" w14:textId="77777777" w:rsidR="009D3C03" w:rsidRDefault="009D3C03"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p>
    <w:p w14:paraId="2C4E216A" w14:textId="77777777" w:rsidR="009D3C03" w:rsidRDefault="009D3C03"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p>
    <w:p w14:paraId="4C64AC75" w14:textId="77777777" w:rsidR="009D3C03" w:rsidRDefault="009D3C03"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p>
    <w:p w14:paraId="4D38F33F"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r w:rsidRPr="0091618D">
        <w:rPr>
          <w:b/>
          <w:sz w:val="24"/>
          <w:szCs w:val="24"/>
        </w:rPr>
        <w:lastRenderedPageBreak/>
        <w:t>Absences</w:t>
      </w:r>
    </w:p>
    <w:p w14:paraId="1CD8A390"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3E077F77"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Parents/guardians are to sign in/out their child when missing school for the excusable appointments or emergencies and are to comply with the individual school procedures established with the school’s attendance officer.</w:t>
      </w:r>
    </w:p>
    <w:p w14:paraId="40B1BBE4"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7D81F47D" w14:textId="77777777" w:rsidR="0091618D" w:rsidRPr="0091618D" w:rsidRDefault="007A31C7" w:rsidP="007A31C7">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r>
        <w:rPr>
          <w:b/>
          <w:sz w:val="24"/>
          <w:szCs w:val="24"/>
        </w:rPr>
        <w:tab/>
      </w:r>
      <w:r w:rsidR="0091618D" w:rsidRPr="0091618D">
        <w:rPr>
          <w:b/>
          <w:sz w:val="24"/>
          <w:szCs w:val="24"/>
        </w:rPr>
        <w:t>Excused Absence</w:t>
      </w:r>
    </w:p>
    <w:p w14:paraId="7D8D575E"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325DAA02" w14:textId="77777777" w:rsidR="0091618D" w:rsidRPr="0091618D" w:rsidRDefault="007A31C7" w:rsidP="007A31C7">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ab/>
      </w:r>
      <w:r w:rsidR="0091618D" w:rsidRPr="0091618D">
        <w:rPr>
          <w:sz w:val="24"/>
          <w:szCs w:val="24"/>
        </w:rPr>
        <w:t>Excused absences will be given for the following reasons:</w:t>
      </w:r>
    </w:p>
    <w:p w14:paraId="4E4FE81E" w14:textId="77777777" w:rsidR="0091618D" w:rsidRPr="007A31C7" w:rsidRDefault="0091618D" w:rsidP="00220C82">
      <w:pPr>
        <w:pStyle w:val="ListParagraph"/>
        <w:numPr>
          <w:ilvl w:val="2"/>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7A31C7">
        <w:rPr>
          <w:sz w:val="24"/>
          <w:szCs w:val="24"/>
        </w:rPr>
        <w:t>Religious instruction and/or religious holidays</w:t>
      </w:r>
    </w:p>
    <w:p w14:paraId="6A88951F" w14:textId="77777777" w:rsidR="0091618D" w:rsidRPr="007A31C7" w:rsidRDefault="0091618D" w:rsidP="00220C82">
      <w:pPr>
        <w:pStyle w:val="ListParagraph"/>
        <w:numPr>
          <w:ilvl w:val="2"/>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7A31C7">
        <w:rPr>
          <w:sz w:val="24"/>
          <w:szCs w:val="24"/>
        </w:rPr>
        <w:t>Sickness, injury or other medical condition</w:t>
      </w:r>
    </w:p>
    <w:p w14:paraId="14CDB861" w14:textId="77777777" w:rsidR="0091618D" w:rsidRPr="007A31C7" w:rsidRDefault="0091618D" w:rsidP="00220C82">
      <w:pPr>
        <w:pStyle w:val="ListParagraph"/>
        <w:numPr>
          <w:ilvl w:val="2"/>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7A31C7">
        <w:rPr>
          <w:sz w:val="24"/>
          <w:szCs w:val="24"/>
        </w:rPr>
        <w:t>School leave-school approved trips such as instructional field trips</w:t>
      </w:r>
      <w:r w:rsidR="002F41D8">
        <w:rPr>
          <w:sz w:val="24"/>
          <w:szCs w:val="24"/>
        </w:rPr>
        <w:t xml:space="preserve">, club events, athletics, etc. </w:t>
      </w:r>
      <w:r w:rsidRPr="007A31C7">
        <w:rPr>
          <w:sz w:val="24"/>
          <w:szCs w:val="24"/>
        </w:rPr>
        <w:t>These are not counted as absences.</w:t>
      </w:r>
    </w:p>
    <w:p w14:paraId="33272D37" w14:textId="77777777" w:rsidR="0091618D" w:rsidRPr="007A31C7" w:rsidRDefault="0091618D" w:rsidP="00220C82">
      <w:pPr>
        <w:pStyle w:val="ListParagraph"/>
        <w:numPr>
          <w:ilvl w:val="2"/>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7A31C7">
        <w:rPr>
          <w:sz w:val="24"/>
          <w:szCs w:val="24"/>
        </w:rPr>
        <w:t>Other academic classes or programs</w:t>
      </w:r>
    </w:p>
    <w:p w14:paraId="00FE77DE" w14:textId="77777777" w:rsidR="0091618D" w:rsidRPr="007A31C7" w:rsidRDefault="0091618D" w:rsidP="00220C82">
      <w:pPr>
        <w:pStyle w:val="ListParagraph"/>
        <w:numPr>
          <w:ilvl w:val="2"/>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7A31C7">
        <w:rPr>
          <w:sz w:val="24"/>
          <w:szCs w:val="24"/>
        </w:rPr>
        <w:t>Educational trips – when requested by parents (five (5) days in advance), for educational purposes may be granted</w:t>
      </w:r>
    </w:p>
    <w:p w14:paraId="3D492DCE" w14:textId="77777777" w:rsidR="0091618D" w:rsidRPr="007A31C7" w:rsidRDefault="0091618D" w:rsidP="00220C82">
      <w:pPr>
        <w:pStyle w:val="ListParagraph"/>
        <w:numPr>
          <w:ilvl w:val="2"/>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7A31C7">
        <w:rPr>
          <w:sz w:val="24"/>
          <w:szCs w:val="24"/>
        </w:rPr>
        <w:t>Pre-approved absences – absences from school approved by the administration prior to occurrence</w:t>
      </w:r>
    </w:p>
    <w:p w14:paraId="3B6F0D7B" w14:textId="77777777" w:rsidR="0091618D" w:rsidRPr="007A31C7" w:rsidRDefault="0091618D" w:rsidP="00220C82">
      <w:pPr>
        <w:pStyle w:val="ListParagraph"/>
        <w:numPr>
          <w:ilvl w:val="2"/>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7A31C7">
        <w:rPr>
          <w:sz w:val="24"/>
          <w:szCs w:val="24"/>
        </w:rPr>
        <w:t>Funerals (documentation must be provided)</w:t>
      </w:r>
    </w:p>
    <w:p w14:paraId="2E64FE3A" w14:textId="77777777" w:rsidR="0091618D" w:rsidRPr="007A31C7" w:rsidRDefault="0091618D" w:rsidP="00220C82">
      <w:pPr>
        <w:pStyle w:val="ListParagraph"/>
        <w:numPr>
          <w:ilvl w:val="2"/>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7A31C7">
        <w:rPr>
          <w:sz w:val="24"/>
          <w:szCs w:val="24"/>
        </w:rPr>
        <w:t>Legal reason (documentation must be provided)</w:t>
      </w:r>
    </w:p>
    <w:p w14:paraId="7379C90A" w14:textId="77777777" w:rsidR="0091618D" w:rsidRPr="007A31C7" w:rsidRDefault="0091618D" w:rsidP="00220C82">
      <w:pPr>
        <w:pStyle w:val="ListParagraph"/>
        <w:numPr>
          <w:ilvl w:val="2"/>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7A31C7">
        <w:rPr>
          <w:sz w:val="24"/>
          <w:szCs w:val="24"/>
        </w:rPr>
        <w:t>Other absences as approved by the principal/designee.</w:t>
      </w:r>
    </w:p>
    <w:p w14:paraId="222279E6"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sz w:val="24"/>
          <w:szCs w:val="24"/>
        </w:rPr>
      </w:pPr>
    </w:p>
    <w:p w14:paraId="1FAB2A5F" w14:textId="77777777" w:rsidR="0091618D" w:rsidRPr="0091618D" w:rsidRDefault="0091618D" w:rsidP="002F41D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 xml:space="preserve">Parents or guardians are required to justify each absence.  A parent note for reasons as listed above will be accepted for each absence up to four (4) during a nine (9) week period.  Any other absences, after the fourth absence, will only be excused with a note from a doctor or dentist, funeral program of immediate family member, religious holiday, documentation for a legal reason or principal’s/designee’s excuse.  Students </w:t>
      </w:r>
      <w:r w:rsidRPr="0091618D">
        <w:rPr>
          <w:b/>
          <w:sz w:val="24"/>
          <w:szCs w:val="24"/>
        </w:rPr>
        <w:t xml:space="preserve">must </w:t>
      </w:r>
      <w:r w:rsidRPr="0091618D">
        <w:rPr>
          <w:sz w:val="24"/>
          <w:szCs w:val="24"/>
        </w:rPr>
        <w:t xml:space="preserve">turn in excuse notes to the </w:t>
      </w:r>
      <w:r w:rsidR="002F41D8">
        <w:rPr>
          <w:sz w:val="24"/>
          <w:szCs w:val="24"/>
        </w:rPr>
        <w:t>office</w:t>
      </w:r>
      <w:r w:rsidRPr="0091618D">
        <w:rPr>
          <w:sz w:val="24"/>
          <w:szCs w:val="24"/>
        </w:rPr>
        <w:t xml:space="preserve"> </w:t>
      </w:r>
      <w:r w:rsidR="00B3019A">
        <w:rPr>
          <w:sz w:val="24"/>
          <w:szCs w:val="24"/>
        </w:rPr>
        <w:t>upon returning to school</w:t>
      </w:r>
      <w:r w:rsidRPr="0091618D">
        <w:rPr>
          <w:sz w:val="24"/>
          <w:szCs w:val="24"/>
        </w:rPr>
        <w:t>.  If the appropriate documentation is not provided</w:t>
      </w:r>
      <w:r w:rsidR="00B3019A">
        <w:rPr>
          <w:sz w:val="24"/>
          <w:szCs w:val="24"/>
        </w:rPr>
        <w:t xml:space="preserve"> after a reminder and within a reasonable amount of time</w:t>
      </w:r>
      <w:r w:rsidRPr="0091618D">
        <w:rPr>
          <w:sz w:val="24"/>
          <w:szCs w:val="24"/>
        </w:rPr>
        <w:t>, the absence(s) will be unexcused.</w:t>
      </w:r>
    </w:p>
    <w:p w14:paraId="048552BC"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14:paraId="09C3B012"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r w:rsidRPr="0091618D">
        <w:rPr>
          <w:b/>
          <w:sz w:val="24"/>
          <w:szCs w:val="24"/>
        </w:rPr>
        <w:t>Principal Referral to Child Study Team</w:t>
      </w:r>
    </w:p>
    <w:p w14:paraId="334657BD"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2CA0C627" w14:textId="77777777" w:rsidR="00F61C6D" w:rsidRDefault="00F61C6D" w:rsidP="00F61C6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 xml:space="preserve">If a student has five (5) or more unexcused absences, or absences for which the reasons are unknown, within a calendar month or ten (10) unexcused absences or absences for which the reasons are unknown, within a 90-calendar-day period, the student’s primary teacher shall report to the school principal or his/her designee that the student may be exhibiting a </w:t>
      </w:r>
      <w:r w:rsidRPr="00F61C6D">
        <w:rPr>
          <w:b/>
          <w:sz w:val="24"/>
          <w:szCs w:val="24"/>
        </w:rPr>
        <w:t>pattern of nonattendance</w:t>
      </w:r>
      <w:r>
        <w:rPr>
          <w:sz w:val="24"/>
          <w:szCs w:val="24"/>
        </w:rPr>
        <w:t xml:space="preserve"> per F.S. 1003.26(1)(b).</w:t>
      </w:r>
    </w:p>
    <w:p w14:paraId="2EDE8D80" w14:textId="77777777" w:rsidR="00F61C6D" w:rsidRDefault="00F61C6D" w:rsidP="00F61C6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2AE73E58" w14:textId="77777777" w:rsidR="0091618D" w:rsidRPr="0091618D" w:rsidRDefault="0091618D" w:rsidP="00F61C6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 xml:space="preserve">The principal shall, unless there is clear evidence that the absences are not a </w:t>
      </w:r>
      <w:r w:rsidRPr="00E62B1C">
        <w:rPr>
          <w:b/>
          <w:sz w:val="24"/>
          <w:szCs w:val="24"/>
        </w:rPr>
        <w:t>pattern of nonattendance</w:t>
      </w:r>
      <w:r w:rsidRPr="0091618D">
        <w:rPr>
          <w:sz w:val="24"/>
          <w:szCs w:val="24"/>
        </w:rPr>
        <w:t xml:space="preserve">, refer the case to the school’s child study team to determine if early patterns of truancy are developing.  If the child study team finds that a </w:t>
      </w:r>
      <w:r w:rsidRPr="00E62B1C">
        <w:rPr>
          <w:b/>
          <w:sz w:val="24"/>
          <w:szCs w:val="24"/>
        </w:rPr>
        <w:t>pattern of nonattendance</w:t>
      </w:r>
      <w:r w:rsidRPr="0091618D">
        <w:rPr>
          <w:sz w:val="24"/>
          <w:szCs w:val="24"/>
        </w:rPr>
        <w:t xml:space="preserve"> is developing, whether the absences are excused or not, a meeting with the parent </w:t>
      </w:r>
      <w:r w:rsidRPr="00E62B1C">
        <w:rPr>
          <w:b/>
          <w:sz w:val="24"/>
          <w:szCs w:val="24"/>
        </w:rPr>
        <w:t>must</w:t>
      </w:r>
      <w:r w:rsidRPr="0091618D">
        <w:rPr>
          <w:sz w:val="24"/>
          <w:szCs w:val="24"/>
        </w:rPr>
        <w:t xml:space="preserve"> be scheduled to identify potential remedies.</w:t>
      </w:r>
      <w:r w:rsidR="00E62B1C">
        <w:rPr>
          <w:sz w:val="24"/>
          <w:szCs w:val="24"/>
        </w:rPr>
        <w:t xml:space="preserve"> The principal or designee must maintain documentation or attempts of parent documentation.</w:t>
      </w:r>
    </w:p>
    <w:p w14:paraId="044F7D74"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14:paraId="788C898E" w14:textId="77777777" w:rsidR="0091618D" w:rsidRPr="0091618D" w:rsidRDefault="0091618D" w:rsidP="00E62B1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If an initial meeting does not resolve the problem, the child study team shall implement interventions that best address the problem.  The interventions may include, but need not be limited to:</w:t>
      </w:r>
    </w:p>
    <w:p w14:paraId="4285F230" w14:textId="77777777" w:rsidR="0091618D" w:rsidRPr="00B64955" w:rsidRDefault="0091618D" w:rsidP="00220C82">
      <w:pPr>
        <w:pStyle w:val="ListParagraph"/>
        <w:numPr>
          <w:ilvl w:val="1"/>
          <w:numId w:val="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64955">
        <w:rPr>
          <w:sz w:val="24"/>
          <w:szCs w:val="24"/>
        </w:rPr>
        <w:lastRenderedPageBreak/>
        <w:t>Frequent communication between the teacher and the family;</w:t>
      </w:r>
    </w:p>
    <w:p w14:paraId="27A900F8" w14:textId="77777777" w:rsidR="0091618D" w:rsidRPr="00B64955" w:rsidRDefault="0091618D" w:rsidP="00220C82">
      <w:pPr>
        <w:pStyle w:val="ListParagraph"/>
        <w:numPr>
          <w:ilvl w:val="1"/>
          <w:numId w:val="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64955">
        <w:rPr>
          <w:sz w:val="24"/>
          <w:szCs w:val="24"/>
        </w:rPr>
        <w:t>Changes in the learning environment;</w:t>
      </w:r>
    </w:p>
    <w:p w14:paraId="1996E24B" w14:textId="77777777" w:rsidR="0091618D" w:rsidRPr="00B64955" w:rsidRDefault="0091618D" w:rsidP="00220C82">
      <w:pPr>
        <w:pStyle w:val="ListParagraph"/>
        <w:numPr>
          <w:ilvl w:val="1"/>
          <w:numId w:val="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64955">
        <w:rPr>
          <w:sz w:val="24"/>
          <w:szCs w:val="24"/>
        </w:rPr>
        <w:t>Mentoring;</w:t>
      </w:r>
    </w:p>
    <w:p w14:paraId="4C741390" w14:textId="77777777" w:rsidR="0091618D" w:rsidRPr="00B64955" w:rsidRDefault="0091618D" w:rsidP="00220C82">
      <w:pPr>
        <w:pStyle w:val="ListParagraph"/>
        <w:numPr>
          <w:ilvl w:val="1"/>
          <w:numId w:val="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64955">
        <w:rPr>
          <w:sz w:val="24"/>
          <w:szCs w:val="24"/>
        </w:rPr>
        <w:t>Student counseling;</w:t>
      </w:r>
    </w:p>
    <w:p w14:paraId="1C1F5D9F" w14:textId="77777777" w:rsidR="0091618D" w:rsidRPr="00B64955" w:rsidRDefault="0091618D" w:rsidP="00220C82">
      <w:pPr>
        <w:pStyle w:val="ListParagraph"/>
        <w:numPr>
          <w:ilvl w:val="1"/>
          <w:numId w:val="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64955">
        <w:rPr>
          <w:sz w:val="24"/>
          <w:szCs w:val="24"/>
        </w:rPr>
        <w:t>Tutoring, including peer tutoring;</w:t>
      </w:r>
    </w:p>
    <w:p w14:paraId="7A575C39" w14:textId="77777777" w:rsidR="0091618D" w:rsidRPr="00B64955" w:rsidRDefault="0091618D" w:rsidP="00220C82">
      <w:pPr>
        <w:pStyle w:val="ListParagraph"/>
        <w:numPr>
          <w:ilvl w:val="1"/>
          <w:numId w:val="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64955">
        <w:rPr>
          <w:sz w:val="24"/>
          <w:szCs w:val="24"/>
        </w:rPr>
        <w:t>Placement into different classes;</w:t>
      </w:r>
    </w:p>
    <w:p w14:paraId="0479F125" w14:textId="77777777" w:rsidR="0091618D" w:rsidRPr="00B64955" w:rsidRDefault="0091618D" w:rsidP="00220C82">
      <w:pPr>
        <w:pStyle w:val="ListParagraph"/>
        <w:numPr>
          <w:ilvl w:val="1"/>
          <w:numId w:val="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64955">
        <w:rPr>
          <w:sz w:val="24"/>
          <w:szCs w:val="24"/>
        </w:rPr>
        <w:t>Evaluation for alternative education programs;</w:t>
      </w:r>
    </w:p>
    <w:p w14:paraId="5524C46C" w14:textId="77777777" w:rsidR="0091618D" w:rsidRPr="00B64955" w:rsidRDefault="0091618D" w:rsidP="00220C82">
      <w:pPr>
        <w:pStyle w:val="ListParagraph"/>
        <w:numPr>
          <w:ilvl w:val="1"/>
          <w:numId w:val="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64955">
        <w:rPr>
          <w:sz w:val="24"/>
          <w:szCs w:val="24"/>
        </w:rPr>
        <w:t>Attendance contracts;</w:t>
      </w:r>
    </w:p>
    <w:p w14:paraId="7E9054F9" w14:textId="77777777" w:rsidR="0091618D" w:rsidRPr="00B64955" w:rsidRDefault="0091618D" w:rsidP="00220C82">
      <w:pPr>
        <w:pStyle w:val="ListParagraph"/>
        <w:numPr>
          <w:ilvl w:val="1"/>
          <w:numId w:val="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64955">
        <w:rPr>
          <w:sz w:val="24"/>
          <w:szCs w:val="24"/>
        </w:rPr>
        <w:t>Referral to other agencies for family services; or</w:t>
      </w:r>
    </w:p>
    <w:p w14:paraId="0218CA53" w14:textId="77777777" w:rsidR="0091618D" w:rsidRPr="00B64955" w:rsidRDefault="0091618D" w:rsidP="00220C82">
      <w:pPr>
        <w:pStyle w:val="ListParagraph"/>
        <w:numPr>
          <w:ilvl w:val="1"/>
          <w:numId w:val="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64955">
        <w:rPr>
          <w:sz w:val="24"/>
          <w:szCs w:val="24"/>
        </w:rPr>
        <w:t>Other interventions- including but not limited to a truancy petition</w:t>
      </w:r>
      <w:r w:rsidR="00B64955">
        <w:rPr>
          <w:sz w:val="24"/>
          <w:szCs w:val="24"/>
        </w:rPr>
        <w:t xml:space="preserve"> pursuant to s. 984.151</w:t>
      </w:r>
    </w:p>
    <w:p w14:paraId="0C167AFE"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91618D">
        <w:rPr>
          <w:sz w:val="24"/>
          <w:szCs w:val="24"/>
        </w:rPr>
        <w:tab/>
      </w:r>
    </w:p>
    <w:p w14:paraId="55791587" w14:textId="77777777" w:rsidR="0091618D" w:rsidRPr="0091618D" w:rsidRDefault="0091618D" w:rsidP="00B64955">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 xml:space="preserve">The child study team shall work </w:t>
      </w:r>
      <w:r w:rsidRPr="00911254">
        <w:rPr>
          <w:b/>
          <w:sz w:val="24"/>
          <w:szCs w:val="24"/>
        </w:rPr>
        <w:t>diligently</w:t>
      </w:r>
      <w:r w:rsidRPr="0091618D">
        <w:rPr>
          <w:sz w:val="24"/>
          <w:szCs w:val="24"/>
        </w:rPr>
        <w:t xml:space="preserve"> in facilitating the intervention </w:t>
      </w:r>
      <w:r w:rsidR="00911254" w:rsidRPr="0091618D">
        <w:rPr>
          <w:sz w:val="24"/>
          <w:szCs w:val="24"/>
        </w:rPr>
        <w:t>services;</w:t>
      </w:r>
      <w:r w:rsidRPr="0091618D">
        <w:rPr>
          <w:sz w:val="24"/>
          <w:szCs w:val="24"/>
        </w:rPr>
        <w:t xml:space="preserve"> however, </w:t>
      </w:r>
      <w:r w:rsidRPr="00911254">
        <w:rPr>
          <w:b/>
          <w:sz w:val="24"/>
          <w:szCs w:val="24"/>
        </w:rPr>
        <w:t>if a parent refuses to attend the child study team meeting, the child/parent may be referred to Truancy Court</w:t>
      </w:r>
      <w:r w:rsidRPr="0091618D">
        <w:rPr>
          <w:sz w:val="24"/>
          <w:szCs w:val="24"/>
        </w:rPr>
        <w:t>.</w:t>
      </w:r>
    </w:p>
    <w:p w14:paraId="213BAFCE" w14:textId="77777777" w:rsidR="0091618D" w:rsidRPr="0091618D" w:rsidRDefault="0091618D" w:rsidP="0091618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14:paraId="09D43F3E" w14:textId="77777777" w:rsidR="0091618D" w:rsidRPr="0091618D" w:rsidRDefault="0091618D" w:rsidP="0091125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If a student accumulates 15 unexcused absences</w:t>
      </w:r>
      <w:r w:rsidR="00911254">
        <w:rPr>
          <w:sz w:val="24"/>
          <w:szCs w:val="24"/>
        </w:rPr>
        <w:t xml:space="preserve"> in a period of 90 calendar days</w:t>
      </w:r>
      <w:r w:rsidRPr="0091618D">
        <w:rPr>
          <w:sz w:val="24"/>
          <w:szCs w:val="24"/>
        </w:rPr>
        <w:t xml:space="preserve">, the principal or his/her designee shall notify the </w:t>
      </w:r>
      <w:r w:rsidRPr="00911254">
        <w:rPr>
          <w:b/>
          <w:sz w:val="24"/>
          <w:szCs w:val="24"/>
        </w:rPr>
        <w:t>district office contact</w:t>
      </w:r>
      <w:r w:rsidRPr="0091618D">
        <w:rPr>
          <w:sz w:val="24"/>
          <w:szCs w:val="24"/>
        </w:rPr>
        <w:t xml:space="preserve"> and the </w:t>
      </w:r>
      <w:r w:rsidRPr="00911254">
        <w:rPr>
          <w:b/>
          <w:sz w:val="24"/>
          <w:szCs w:val="24"/>
        </w:rPr>
        <w:t>child/parent</w:t>
      </w:r>
      <w:r w:rsidRPr="0091618D">
        <w:rPr>
          <w:sz w:val="24"/>
          <w:szCs w:val="24"/>
        </w:rPr>
        <w:t xml:space="preserve"> will be referred to truancy court</w:t>
      </w:r>
      <w:r w:rsidR="00911254">
        <w:rPr>
          <w:sz w:val="24"/>
          <w:szCs w:val="24"/>
        </w:rPr>
        <w:t xml:space="preserve"> per F.S. 1003.27(2)(b)</w:t>
      </w:r>
      <w:r w:rsidRPr="0091618D">
        <w:rPr>
          <w:sz w:val="24"/>
          <w:szCs w:val="24"/>
        </w:rPr>
        <w:t>.</w:t>
      </w:r>
    </w:p>
    <w:p w14:paraId="2E8AD2FD" w14:textId="77777777" w:rsidR="0091618D" w:rsidRPr="0091618D" w:rsidRDefault="0091618D" w:rsidP="0091618D">
      <w:pPr>
        <w:tabs>
          <w:tab w:val="left" w:pos="0"/>
          <w:tab w:val="left" w:pos="36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s>
        <w:jc w:val="both"/>
        <w:rPr>
          <w:b/>
          <w:bCs/>
          <w:sz w:val="24"/>
          <w:szCs w:val="24"/>
        </w:rPr>
      </w:pPr>
    </w:p>
    <w:p w14:paraId="1ECD06DC" w14:textId="77777777" w:rsidR="00D0332C" w:rsidRPr="00D0332C" w:rsidRDefault="00D0332C" w:rsidP="0091618D">
      <w:pPr>
        <w:tabs>
          <w:tab w:val="left" w:pos="0"/>
          <w:tab w:val="left" w:pos="36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s>
        <w:jc w:val="both"/>
        <w:rPr>
          <w:b/>
          <w:bCs/>
          <w:sz w:val="24"/>
          <w:szCs w:val="24"/>
          <w:u w:val="single"/>
        </w:rPr>
      </w:pPr>
      <w:r w:rsidRPr="00D0332C">
        <w:rPr>
          <w:b/>
          <w:bCs/>
          <w:sz w:val="24"/>
          <w:szCs w:val="24"/>
          <w:u w:val="single"/>
        </w:rPr>
        <w:t>A parent who refused or fails to have a minor student who is under his or her control attend school regularly, or who refuses or fails to comply with the requirements of school attendance, commits a misdemeanor of the second degree per F.S. 1003.27(7)(a). The court may also order a parent who violates compulsory attendance to participate in approved parent training class, attend school with the student, perform community service hours at the school, or participate in counseling.</w:t>
      </w:r>
    </w:p>
    <w:p w14:paraId="3A8CDC52" w14:textId="77777777" w:rsidR="00D0332C" w:rsidRPr="00D0332C" w:rsidRDefault="00D0332C" w:rsidP="0091618D">
      <w:pPr>
        <w:tabs>
          <w:tab w:val="left" w:pos="0"/>
          <w:tab w:val="left" w:pos="36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p>
    <w:p w14:paraId="48ED0AAF" w14:textId="77777777" w:rsidR="00D0332C" w:rsidRPr="00D0332C" w:rsidRDefault="00D0332C" w:rsidP="0091618D">
      <w:pPr>
        <w:tabs>
          <w:tab w:val="left" w:pos="0"/>
          <w:tab w:val="left" w:pos="36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r w:rsidRPr="00D0332C">
        <w:rPr>
          <w:b/>
          <w:sz w:val="24"/>
          <w:szCs w:val="24"/>
          <w:u w:val="single"/>
        </w:rPr>
        <w:t>In addition to any other authorized sanctions, the court shall order a student found to be a habitual truant to make up all school work missed and may order the student to pay a civil penalty of up to $2, based on the student’s ability to pay, for each day of school missed, perform up to 25 community service hours at the school or participate in counseling or other services, as appropriate per F.S. 1003.27(7)(d).</w:t>
      </w:r>
    </w:p>
    <w:p w14:paraId="48BFADB2" w14:textId="77777777" w:rsidR="0091618D" w:rsidRDefault="0091618D" w:rsidP="0091618D">
      <w:pPr>
        <w:tabs>
          <w:tab w:val="left" w:pos="0"/>
          <w:tab w:val="left" w:pos="36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s>
        <w:jc w:val="both"/>
        <w:rPr>
          <w:b/>
          <w:bCs/>
          <w:sz w:val="24"/>
          <w:szCs w:val="24"/>
        </w:rPr>
      </w:pPr>
    </w:p>
    <w:p w14:paraId="7C77627F" w14:textId="77777777" w:rsidR="00DA6FB9" w:rsidRDefault="00DA6FB9" w:rsidP="0091618D">
      <w:pPr>
        <w:tabs>
          <w:tab w:val="left" w:pos="0"/>
          <w:tab w:val="left" w:pos="36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s>
        <w:jc w:val="both"/>
        <w:rPr>
          <w:bCs/>
          <w:sz w:val="24"/>
          <w:szCs w:val="24"/>
        </w:rPr>
      </w:pPr>
      <w:r>
        <w:rPr>
          <w:b/>
          <w:bCs/>
          <w:sz w:val="24"/>
          <w:szCs w:val="24"/>
          <w:u w:val="single"/>
        </w:rPr>
        <w:t>Upon a second or subsequent finding of habitual truancy, the court, in addition to any other authorized sanctions, shall order the student to make up all school work missed and may order the student to pay a civil penalty of up to $5, based on the student’s ability to pay, for each day of school missed, perform up to 50 community service hours at the school, or participate in counseling, as appropriate per F.S. 1003.27(7)(d).</w:t>
      </w:r>
    </w:p>
    <w:p w14:paraId="0B0AA45E" w14:textId="77777777" w:rsidR="00DA6FB9" w:rsidRDefault="00DA6FB9" w:rsidP="0091618D">
      <w:pPr>
        <w:tabs>
          <w:tab w:val="left" w:pos="0"/>
          <w:tab w:val="left" w:pos="36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s>
        <w:jc w:val="both"/>
        <w:rPr>
          <w:bCs/>
          <w:sz w:val="24"/>
          <w:szCs w:val="24"/>
        </w:rPr>
      </w:pPr>
    </w:p>
    <w:p w14:paraId="325051F0" w14:textId="77777777" w:rsidR="00DA6FB9" w:rsidRDefault="00DA6FB9" w:rsidP="0091618D">
      <w:pPr>
        <w:tabs>
          <w:tab w:val="left" w:pos="0"/>
          <w:tab w:val="left" w:pos="36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s>
        <w:jc w:val="both"/>
        <w:rPr>
          <w:bCs/>
          <w:sz w:val="24"/>
          <w:szCs w:val="24"/>
        </w:rPr>
      </w:pPr>
      <w:r>
        <w:rPr>
          <w:b/>
          <w:bCs/>
          <w:sz w:val="24"/>
          <w:szCs w:val="24"/>
        </w:rPr>
        <w:t>Parent Appeal to School Board</w:t>
      </w:r>
    </w:p>
    <w:p w14:paraId="4E6428F9" w14:textId="77777777" w:rsidR="00DA6FB9" w:rsidRDefault="00DA6FB9" w:rsidP="0091618D">
      <w:pPr>
        <w:tabs>
          <w:tab w:val="left" w:pos="0"/>
          <w:tab w:val="left" w:pos="36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s>
        <w:jc w:val="both"/>
        <w:rPr>
          <w:bCs/>
          <w:sz w:val="24"/>
          <w:szCs w:val="24"/>
        </w:rPr>
      </w:pPr>
    </w:p>
    <w:p w14:paraId="7384A88D" w14:textId="77777777" w:rsidR="00DA6FB9" w:rsidRDefault="00DA6FB9" w:rsidP="0091618D">
      <w:pPr>
        <w:tabs>
          <w:tab w:val="left" w:pos="0"/>
          <w:tab w:val="left" w:pos="36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s>
        <w:jc w:val="both"/>
        <w:rPr>
          <w:bCs/>
          <w:sz w:val="24"/>
          <w:szCs w:val="24"/>
        </w:rPr>
      </w:pPr>
      <w:r>
        <w:rPr>
          <w:bCs/>
          <w:sz w:val="24"/>
          <w:szCs w:val="24"/>
        </w:rPr>
        <w:t xml:space="preserve">If the parent, guardian, or other person in charge of the child refuses to participate in the remedial strategies because he or she believes that those strategies are unnecessary or inappropriate, the parent, guardian, or other person in charge of the child may appeal to the school board. The school board may provide a hearing officer, and the hearing officer shall make a recommendation for final action to the board. If the board’s final determination is that the strategies of the child study </w:t>
      </w:r>
      <w:r w:rsidR="00872D96">
        <w:rPr>
          <w:bCs/>
          <w:sz w:val="24"/>
          <w:szCs w:val="24"/>
        </w:rPr>
        <w:t xml:space="preserve">team are appropriate, and the parent, guardian, or other person in charge of the child still refuses to participate </w:t>
      </w:r>
      <w:r w:rsidR="00872D96">
        <w:rPr>
          <w:bCs/>
          <w:sz w:val="24"/>
          <w:szCs w:val="24"/>
        </w:rPr>
        <w:lastRenderedPageBreak/>
        <w:t>or cooperate, the superintendent may seek criminal prosecution for non compliance with compulsory school attendance.</w:t>
      </w:r>
    </w:p>
    <w:p w14:paraId="43433018" w14:textId="77777777" w:rsidR="00872D96" w:rsidRPr="00DA6FB9" w:rsidRDefault="00872D96" w:rsidP="0091618D">
      <w:pPr>
        <w:tabs>
          <w:tab w:val="left" w:pos="0"/>
          <w:tab w:val="left" w:pos="36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s>
        <w:jc w:val="both"/>
        <w:rPr>
          <w:bCs/>
          <w:sz w:val="24"/>
          <w:szCs w:val="24"/>
        </w:rPr>
      </w:pPr>
    </w:p>
    <w:p w14:paraId="0398E0C3" w14:textId="77777777" w:rsidR="0091618D" w:rsidRPr="0091618D" w:rsidRDefault="0091618D" w:rsidP="0091618D">
      <w:pPr>
        <w:tabs>
          <w:tab w:val="left" w:pos="0"/>
          <w:tab w:val="left" w:pos="36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s>
        <w:rPr>
          <w:sz w:val="24"/>
          <w:szCs w:val="24"/>
        </w:rPr>
      </w:pPr>
      <w:r w:rsidRPr="0091618D">
        <w:rPr>
          <w:b/>
          <w:bCs/>
          <w:sz w:val="24"/>
          <w:szCs w:val="24"/>
        </w:rPr>
        <w:t>Criminal Prosecution/Truancy Petition</w:t>
      </w:r>
    </w:p>
    <w:p w14:paraId="1AF35CBA" w14:textId="77777777" w:rsidR="0091618D" w:rsidRPr="0091618D" w:rsidRDefault="0091618D" w:rsidP="0091618D">
      <w:pPr>
        <w:tabs>
          <w:tab w:val="left" w:pos="0"/>
          <w:tab w:val="left" w:pos="36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1618D">
        <w:rPr>
          <w:sz w:val="24"/>
          <w:szCs w:val="24"/>
        </w:rPr>
        <w:t>The superintendent or his or her designee shall give written notice in person or by return-receipt mail to the parent, guardian, or other person in charge of the child that criminal prosecution is being sought for nonattendance.  The superintendent may file a truancy petition, as defined in s. 984.03, following the procedures outlined in s. 984.151</w:t>
      </w:r>
    </w:p>
    <w:p w14:paraId="053914C7" w14:textId="77777777" w:rsidR="0091618D" w:rsidRPr="0091618D" w:rsidRDefault="0091618D" w:rsidP="0091618D">
      <w:pPr>
        <w:tabs>
          <w:tab w:val="left" w:pos="0"/>
          <w:tab w:val="left" w:pos="36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s>
        <w:jc w:val="both"/>
        <w:rPr>
          <w:b/>
          <w:bCs/>
          <w:sz w:val="24"/>
          <w:szCs w:val="24"/>
        </w:rPr>
      </w:pPr>
    </w:p>
    <w:p w14:paraId="79DEDB86" w14:textId="77777777" w:rsidR="00DB7E25" w:rsidRPr="00872D96" w:rsidRDefault="00872D96">
      <w:pPr>
        <w:pStyle w:val="BodyText"/>
        <w:rPr>
          <w:b/>
        </w:rPr>
      </w:pPr>
      <w:r>
        <w:rPr>
          <w:b/>
        </w:rPr>
        <w:t xml:space="preserve">A complete attendance policy is located on the following website: </w:t>
      </w:r>
      <w:hyperlink r:id="rId25" w:history="1">
        <w:r w:rsidR="008F70D1" w:rsidRPr="008F70D1">
          <w:rPr>
            <w:color w:val="0000FF"/>
            <w:spacing w:val="0"/>
            <w:szCs w:val="24"/>
            <w:u w:val="single"/>
          </w:rPr>
          <w:t>http://www.wcsdschools.com/</w:t>
        </w:r>
      </w:hyperlink>
      <w:r w:rsidR="008F70D1" w:rsidRPr="008F70D1">
        <w:rPr>
          <w:spacing w:val="0"/>
          <w:szCs w:val="24"/>
        </w:rPr>
        <w:t xml:space="preserve"> .</w:t>
      </w:r>
    </w:p>
    <w:p w14:paraId="75989D96" w14:textId="77777777" w:rsidR="00AD7CF6" w:rsidRDefault="00AD7CF6" w:rsidP="00AD7CF6">
      <w:pPr>
        <w:pStyle w:val="1AutoList1"/>
        <w:tabs>
          <w:tab w:val="left" w:pos="-1080"/>
          <w:tab w:val="left" w:pos="-720"/>
          <w:tab w:val="left" w:pos="0"/>
          <w:tab w:val="left" w:pos="360"/>
          <w:tab w:val="left" w:pos="1080"/>
          <w:tab w:val="left" w:pos="1260"/>
          <w:tab w:val="left" w:pos="1440"/>
          <w:tab w:val="left" w:pos="2070"/>
          <w:tab w:val="left" w:pos="2160"/>
          <w:tab w:val="left" w:pos="2340"/>
          <w:tab w:val="left" w:pos="2430"/>
          <w:tab w:val="left" w:pos="2520"/>
          <w:tab w:val="left" w:pos="2610"/>
          <w:tab w:val="left" w:pos="2700"/>
          <w:tab w:val="left" w:pos="2790"/>
          <w:tab w:val="left" w:pos="2880"/>
          <w:tab w:val="left" w:pos="2970"/>
          <w:tab w:val="left" w:pos="3060"/>
        </w:tabs>
        <w:ind w:left="360" w:hanging="360"/>
        <w:jc w:val="center"/>
        <w:rPr>
          <w:rFonts w:ascii="Garamond" w:hAnsi="Garamond"/>
          <w:i/>
        </w:rPr>
      </w:pPr>
      <w:r>
        <w:rPr>
          <w:rFonts w:ascii="Garamond" w:hAnsi="Garamond"/>
          <w:i/>
          <w:sz w:val="44"/>
          <w:szCs w:val="44"/>
        </w:rPr>
        <w:t xml:space="preserve">Middle &amp; High </w:t>
      </w:r>
      <w:r w:rsidRPr="005C42FA">
        <w:rPr>
          <w:rFonts w:ascii="Garamond" w:hAnsi="Garamond"/>
          <w:i/>
          <w:sz w:val="44"/>
          <w:szCs w:val="44"/>
        </w:rPr>
        <w:t xml:space="preserve">School Attendance Policy </w:t>
      </w:r>
    </w:p>
    <w:p w14:paraId="7AE271B5" w14:textId="77777777" w:rsidR="00AD7CF6" w:rsidRDefault="00AD7CF6" w:rsidP="00AD7CF6">
      <w:pPr>
        <w:pStyle w:val="1AutoList1"/>
        <w:tabs>
          <w:tab w:val="left" w:pos="-1080"/>
          <w:tab w:val="left" w:pos="-720"/>
          <w:tab w:val="left" w:pos="0"/>
          <w:tab w:val="left" w:pos="360"/>
          <w:tab w:val="left" w:pos="1080"/>
          <w:tab w:val="left" w:pos="1260"/>
          <w:tab w:val="left" w:pos="1440"/>
          <w:tab w:val="left" w:pos="2070"/>
          <w:tab w:val="left" w:pos="2160"/>
          <w:tab w:val="left" w:pos="2340"/>
          <w:tab w:val="left" w:pos="2430"/>
          <w:tab w:val="left" w:pos="2520"/>
          <w:tab w:val="left" w:pos="2610"/>
          <w:tab w:val="left" w:pos="2700"/>
          <w:tab w:val="left" w:pos="2790"/>
          <w:tab w:val="left" w:pos="2880"/>
          <w:tab w:val="left" w:pos="2970"/>
          <w:tab w:val="left" w:pos="3060"/>
        </w:tabs>
        <w:ind w:left="360" w:hanging="360"/>
        <w:jc w:val="left"/>
        <w:rPr>
          <w:rFonts w:ascii="Garamond" w:hAnsi="Garamond"/>
        </w:rPr>
      </w:pPr>
    </w:p>
    <w:p w14:paraId="5C313473" w14:textId="77777777" w:rsidR="00AD7CF6" w:rsidRDefault="0083138D" w:rsidP="0083138D">
      <w:pPr>
        <w:pStyle w:val="1AutoList1"/>
        <w:tabs>
          <w:tab w:val="clear" w:pos="720"/>
          <w:tab w:val="left" w:pos="-1080"/>
          <w:tab w:val="left" w:pos="-720"/>
        </w:tabs>
        <w:ind w:left="0" w:firstLine="0"/>
        <w:jc w:val="left"/>
        <w:rPr>
          <w:rFonts w:ascii="Garamond" w:hAnsi="Garamond"/>
        </w:rPr>
      </w:pPr>
      <w:r>
        <w:rPr>
          <w:rFonts w:ascii="Garamond" w:hAnsi="Garamond"/>
        </w:rPr>
        <w:t xml:space="preserve">The information located in the Elementary School Attendance Policy section of this guide </w:t>
      </w:r>
      <w:r w:rsidR="001B5E00">
        <w:rPr>
          <w:rFonts w:ascii="Garamond" w:hAnsi="Garamond"/>
        </w:rPr>
        <w:t>with the additional information stated below.</w:t>
      </w:r>
    </w:p>
    <w:p w14:paraId="66B5F7D1" w14:textId="77777777" w:rsidR="001B5E00" w:rsidRDefault="001B5E00" w:rsidP="0083138D">
      <w:pPr>
        <w:pStyle w:val="1AutoList1"/>
        <w:tabs>
          <w:tab w:val="clear" w:pos="720"/>
          <w:tab w:val="left" w:pos="-1080"/>
          <w:tab w:val="left" w:pos="-720"/>
        </w:tabs>
        <w:ind w:left="0" w:firstLine="0"/>
        <w:jc w:val="left"/>
        <w:rPr>
          <w:rFonts w:ascii="Garamond" w:hAnsi="Garamond"/>
        </w:rPr>
      </w:pPr>
    </w:p>
    <w:p w14:paraId="6DF0F72C" w14:textId="77777777" w:rsidR="001B5E00" w:rsidRDefault="001B5E00" w:rsidP="00A501CD">
      <w:pPr>
        <w:pStyle w:val="1AutoList1"/>
        <w:tabs>
          <w:tab w:val="clear" w:pos="720"/>
          <w:tab w:val="left" w:pos="-1080"/>
          <w:tab w:val="left" w:pos="-720"/>
        </w:tabs>
        <w:ind w:left="0" w:firstLine="0"/>
        <w:rPr>
          <w:rFonts w:ascii="Garamond" w:hAnsi="Garamond"/>
        </w:rPr>
      </w:pPr>
      <w:r>
        <w:rPr>
          <w:rFonts w:ascii="Garamond" w:hAnsi="Garamond"/>
        </w:rPr>
        <w:t>Florida Statute 1003.21(c) states a student who a attains the age of 16 years during the school year is not subject to compulsory school attendance beyond the date upon which he or she attains that age if the student files a formal declaration of intent to terminate school enrollment with the district school board.</w:t>
      </w:r>
      <w:r w:rsidR="006C4C9A" w:rsidRPr="006C4C9A">
        <w:rPr>
          <w:rFonts w:ascii="Garamond" w:hAnsi="Garamond"/>
        </w:rPr>
        <w:t xml:space="preserve"> A student who attains the age of 18 years during the school year is not subject to the legal sanctions for compulsory school attendance. (F.S.1003.21 (2) (c))</w:t>
      </w:r>
      <w:r w:rsidR="00A501CD">
        <w:rPr>
          <w:rFonts w:ascii="Garamond" w:hAnsi="Garamond"/>
        </w:rPr>
        <w:t>.</w:t>
      </w:r>
    </w:p>
    <w:p w14:paraId="5047428D" w14:textId="77777777" w:rsidR="00A501CD" w:rsidRDefault="00A501CD" w:rsidP="006C4C9A">
      <w:pPr>
        <w:pStyle w:val="1AutoList1"/>
        <w:tabs>
          <w:tab w:val="clear" w:pos="720"/>
          <w:tab w:val="left" w:pos="-1080"/>
          <w:tab w:val="left" w:pos="-720"/>
        </w:tabs>
        <w:ind w:left="0" w:firstLine="0"/>
        <w:jc w:val="left"/>
        <w:rPr>
          <w:rFonts w:ascii="Garamond" w:hAnsi="Garamond"/>
        </w:rPr>
      </w:pPr>
    </w:p>
    <w:p w14:paraId="58D106E5" w14:textId="77777777" w:rsidR="00A501CD" w:rsidRDefault="00A501CD" w:rsidP="00A501CD">
      <w:pPr>
        <w:pStyle w:val="1AutoList1"/>
        <w:tabs>
          <w:tab w:val="clear" w:pos="720"/>
          <w:tab w:val="left" w:pos="-1080"/>
          <w:tab w:val="left" w:pos="-720"/>
          <w:tab w:val="left" w:pos="90"/>
        </w:tabs>
        <w:ind w:left="0" w:firstLine="0"/>
        <w:jc w:val="left"/>
        <w:rPr>
          <w:rFonts w:ascii="Garamond" w:hAnsi="Garamond"/>
        </w:rPr>
      </w:pPr>
      <w:r w:rsidRPr="00A501CD">
        <w:rPr>
          <w:rFonts w:ascii="Garamond" w:hAnsi="Garamond"/>
        </w:rPr>
        <w:t>An exit interview must be c</w:t>
      </w:r>
      <w:r>
        <w:rPr>
          <w:rFonts w:ascii="Garamond" w:hAnsi="Garamond"/>
        </w:rPr>
        <w:t xml:space="preserve">onducted by school personnel to determine the </w:t>
      </w:r>
      <w:r w:rsidRPr="00A501CD">
        <w:rPr>
          <w:rFonts w:ascii="Garamond" w:hAnsi="Garamond"/>
        </w:rPr>
        <w:t>reasons for the student's decision to terminate school enrollment and actions taken to keep the student in school. (F.S. 1003.21(2) (c)).</w:t>
      </w:r>
    </w:p>
    <w:p w14:paraId="660259B4" w14:textId="77777777" w:rsidR="001B5E00" w:rsidRDefault="001B5E00" w:rsidP="0083138D">
      <w:pPr>
        <w:pStyle w:val="1AutoList1"/>
        <w:tabs>
          <w:tab w:val="clear" w:pos="720"/>
          <w:tab w:val="left" w:pos="-1080"/>
          <w:tab w:val="left" w:pos="-720"/>
        </w:tabs>
        <w:ind w:left="0" w:firstLine="0"/>
        <w:jc w:val="left"/>
        <w:rPr>
          <w:rFonts w:ascii="Garamond" w:hAnsi="Garamond"/>
        </w:rPr>
      </w:pPr>
    </w:p>
    <w:p w14:paraId="0338386B" w14:textId="77777777" w:rsidR="001B5E00" w:rsidRDefault="001B5E00" w:rsidP="0083138D">
      <w:pPr>
        <w:pStyle w:val="1AutoList1"/>
        <w:tabs>
          <w:tab w:val="clear" w:pos="720"/>
          <w:tab w:val="left" w:pos="-1080"/>
          <w:tab w:val="left" w:pos="-720"/>
        </w:tabs>
        <w:ind w:left="0" w:firstLine="0"/>
        <w:jc w:val="left"/>
        <w:rPr>
          <w:rFonts w:ascii="Garamond" w:hAnsi="Garamond"/>
        </w:rPr>
      </w:pPr>
      <w:r>
        <w:rPr>
          <w:rFonts w:ascii="Garamond" w:hAnsi="Garamond"/>
        </w:rPr>
        <w:t>Students placed on out-of-school suspension shall receive all assigned work for the days of the suspension. However, the student will not receive credit for completion of those assignments. In addition, the student will receive a zero for any daily grade, pop quiz, or other grade assigned while the student is suspended. Exception: when an assignment is made prior to the student’s suspension the student will be allowed to make up that particular assignment i.e. test, project, etc. Students shall be allowed to make up nine (9) weeks or semester exams, or other major projects or assignments.</w:t>
      </w:r>
    </w:p>
    <w:p w14:paraId="1ED9152C" w14:textId="77777777" w:rsidR="00A860E8" w:rsidRDefault="00A860E8" w:rsidP="0083138D">
      <w:pPr>
        <w:pStyle w:val="1AutoList1"/>
        <w:tabs>
          <w:tab w:val="clear" w:pos="720"/>
          <w:tab w:val="left" w:pos="-1080"/>
          <w:tab w:val="left" w:pos="-720"/>
        </w:tabs>
        <w:ind w:left="0" w:firstLine="0"/>
        <w:jc w:val="left"/>
        <w:rPr>
          <w:rFonts w:ascii="Garamond" w:hAnsi="Garamond"/>
        </w:rPr>
      </w:pPr>
    </w:p>
    <w:p w14:paraId="090E0A96" w14:textId="77777777" w:rsidR="00A860E8" w:rsidRDefault="00A860E8" w:rsidP="0083138D">
      <w:pPr>
        <w:pStyle w:val="1AutoList1"/>
        <w:tabs>
          <w:tab w:val="clear" w:pos="720"/>
          <w:tab w:val="left" w:pos="-1080"/>
          <w:tab w:val="left" w:pos="-720"/>
        </w:tabs>
        <w:ind w:left="0" w:firstLine="0"/>
        <w:jc w:val="left"/>
        <w:rPr>
          <w:rFonts w:ascii="Garamond" w:hAnsi="Garamond"/>
        </w:rPr>
      </w:pPr>
      <w:r>
        <w:rPr>
          <w:rFonts w:ascii="Garamond" w:hAnsi="Garamond"/>
        </w:rPr>
        <w:t>Students are to sign in/out when missing school for excusable appointments or emergencies and are to comply with the individual school procedures established with the school’s attendance officer. Failure to sign out may result in an unexcused absence and the consequences thereof.</w:t>
      </w:r>
    </w:p>
    <w:p w14:paraId="7AB8DF8D" w14:textId="77777777" w:rsidR="00A860E8" w:rsidRDefault="00A860E8" w:rsidP="0083138D">
      <w:pPr>
        <w:pStyle w:val="1AutoList1"/>
        <w:tabs>
          <w:tab w:val="clear" w:pos="720"/>
          <w:tab w:val="left" w:pos="-1080"/>
          <w:tab w:val="left" w:pos="-720"/>
        </w:tabs>
        <w:ind w:left="0" w:firstLine="0"/>
        <w:jc w:val="left"/>
        <w:rPr>
          <w:rFonts w:ascii="Garamond" w:hAnsi="Garamond"/>
        </w:rPr>
      </w:pPr>
    </w:p>
    <w:p w14:paraId="216513DE" w14:textId="77777777" w:rsidR="00A860E8" w:rsidRDefault="00A860E8" w:rsidP="0083138D">
      <w:pPr>
        <w:pStyle w:val="1AutoList1"/>
        <w:tabs>
          <w:tab w:val="clear" w:pos="720"/>
          <w:tab w:val="left" w:pos="-1080"/>
          <w:tab w:val="left" w:pos="-720"/>
        </w:tabs>
        <w:ind w:left="0" w:firstLine="0"/>
        <w:jc w:val="left"/>
        <w:rPr>
          <w:rFonts w:ascii="Garamond" w:hAnsi="Garamond"/>
        </w:rPr>
      </w:pPr>
      <w:r>
        <w:rPr>
          <w:rFonts w:ascii="Garamond" w:hAnsi="Garamond"/>
        </w:rPr>
        <w:t>Teachers will provide all work to students (whether absence is excused or unexcused. All work will be graded for all students. If students do not complete work, they receive a zero.</w:t>
      </w:r>
    </w:p>
    <w:p w14:paraId="3DB7F800" w14:textId="77777777" w:rsidR="00A860E8" w:rsidRDefault="00A860E8" w:rsidP="0083138D">
      <w:pPr>
        <w:pStyle w:val="1AutoList1"/>
        <w:tabs>
          <w:tab w:val="clear" w:pos="720"/>
          <w:tab w:val="left" w:pos="-1080"/>
          <w:tab w:val="left" w:pos="-720"/>
        </w:tabs>
        <w:ind w:left="0" w:firstLine="0"/>
        <w:jc w:val="left"/>
        <w:rPr>
          <w:rFonts w:ascii="Garamond" w:hAnsi="Garamond"/>
        </w:rPr>
      </w:pPr>
    </w:p>
    <w:p w14:paraId="55B1F55C" w14:textId="77777777" w:rsidR="00BB1E74" w:rsidRDefault="00BB1E74" w:rsidP="0083138D">
      <w:pPr>
        <w:pStyle w:val="1AutoList1"/>
        <w:tabs>
          <w:tab w:val="clear" w:pos="720"/>
          <w:tab w:val="left" w:pos="-1080"/>
          <w:tab w:val="left" w:pos="-720"/>
        </w:tabs>
        <w:ind w:left="0" w:firstLine="0"/>
        <w:jc w:val="left"/>
        <w:rPr>
          <w:rFonts w:ascii="Garamond" w:hAnsi="Garamond"/>
        </w:rPr>
      </w:pPr>
      <w:r>
        <w:rPr>
          <w:rFonts w:ascii="Garamond" w:hAnsi="Garamond"/>
          <w:b/>
        </w:rPr>
        <w:t>Attendance/Driver’s License (15-18 Year Old)</w:t>
      </w:r>
    </w:p>
    <w:p w14:paraId="271EB0B3" w14:textId="77777777" w:rsidR="00BB1E74" w:rsidRDefault="00BB1E74" w:rsidP="0083138D">
      <w:pPr>
        <w:pStyle w:val="1AutoList1"/>
        <w:tabs>
          <w:tab w:val="clear" w:pos="720"/>
          <w:tab w:val="left" w:pos="-1080"/>
          <w:tab w:val="left" w:pos="-720"/>
        </w:tabs>
        <w:ind w:left="0" w:firstLine="0"/>
        <w:jc w:val="left"/>
        <w:rPr>
          <w:rFonts w:ascii="Garamond" w:hAnsi="Garamond"/>
        </w:rPr>
      </w:pPr>
    </w:p>
    <w:p w14:paraId="5F6D9A8B" w14:textId="77777777" w:rsidR="00BB1E74" w:rsidRDefault="00BB1E74" w:rsidP="0083138D">
      <w:pPr>
        <w:pStyle w:val="1AutoList1"/>
        <w:tabs>
          <w:tab w:val="clear" w:pos="720"/>
          <w:tab w:val="left" w:pos="-1080"/>
          <w:tab w:val="left" w:pos="-720"/>
        </w:tabs>
        <w:ind w:left="0" w:firstLine="0"/>
        <w:jc w:val="left"/>
        <w:rPr>
          <w:rFonts w:ascii="Garamond" w:hAnsi="Garamond"/>
        </w:rPr>
      </w:pPr>
      <w:r>
        <w:rPr>
          <w:rFonts w:ascii="Garamond" w:hAnsi="Garamond"/>
        </w:rPr>
        <w:t xml:space="preserve">The Superintendent must provide the Department of Highway Safety and Motor Vehicles the legal name, sex, date of birth, and social security number of each minor student who has been reported under this paragraph and who fails to otherwise satisfy the requirements of s322.091. The Department of Highway Safety and Motor Vehicles may not issue a driver’s license or learner’s </w:t>
      </w:r>
      <w:r>
        <w:rPr>
          <w:rFonts w:ascii="Garamond" w:hAnsi="Garamond"/>
        </w:rPr>
        <w:lastRenderedPageBreak/>
        <w:t>driver’s license to, and shall suspend any previously issued driver’s license or learner’s driver’s license of, any such minor student. The student will also be referred to truancy court.</w:t>
      </w:r>
      <w:r w:rsidR="00B57792">
        <w:rPr>
          <w:rFonts w:ascii="Garamond" w:hAnsi="Garamond"/>
        </w:rPr>
        <w:t xml:space="preserve"> </w:t>
      </w:r>
    </w:p>
    <w:p w14:paraId="0ACEA655" w14:textId="77777777" w:rsidR="00B57792" w:rsidRDefault="00B57792" w:rsidP="0083138D">
      <w:pPr>
        <w:pStyle w:val="1AutoList1"/>
        <w:tabs>
          <w:tab w:val="clear" w:pos="720"/>
          <w:tab w:val="left" w:pos="-1080"/>
          <w:tab w:val="left" w:pos="-720"/>
        </w:tabs>
        <w:ind w:left="0" w:firstLine="0"/>
        <w:jc w:val="left"/>
        <w:rPr>
          <w:rFonts w:ascii="Garamond" w:hAnsi="Garamond"/>
        </w:rPr>
      </w:pPr>
    </w:p>
    <w:p w14:paraId="34CFCA92" w14:textId="77777777" w:rsidR="00B57792" w:rsidRPr="00B57792" w:rsidRDefault="00B57792" w:rsidP="00B57792">
      <w:pPr>
        <w:rPr>
          <w:color w:val="000000"/>
          <w:sz w:val="27"/>
          <w:szCs w:val="27"/>
        </w:rPr>
      </w:pPr>
      <w:r w:rsidRPr="00B57792">
        <w:rPr>
          <w:rFonts w:cs="Arial"/>
          <w:color w:val="000000"/>
          <w:sz w:val="24"/>
          <w:szCs w:val="24"/>
        </w:rPr>
        <w:t>Pursuant to Section 322.091, Florida Statutes, a minor is not eligible for driving privileges unless that minor:</w:t>
      </w:r>
    </w:p>
    <w:p w14:paraId="229B05A7" w14:textId="77777777" w:rsidR="00B57792" w:rsidRPr="00B57792" w:rsidRDefault="00B57792" w:rsidP="00220C82">
      <w:pPr>
        <w:numPr>
          <w:ilvl w:val="0"/>
          <w:numId w:val="10"/>
        </w:numPr>
        <w:rPr>
          <w:color w:val="000000"/>
          <w:sz w:val="24"/>
          <w:szCs w:val="24"/>
        </w:rPr>
      </w:pPr>
      <w:r w:rsidRPr="00B57792">
        <w:rPr>
          <w:rFonts w:cs="Arial"/>
          <w:color w:val="000000"/>
          <w:sz w:val="24"/>
          <w:szCs w:val="24"/>
        </w:rPr>
        <w:t>is enrolled in public school, non-public school, or home education program and satisfies relevant attendance requirements, or</w:t>
      </w:r>
    </w:p>
    <w:p w14:paraId="30349D81" w14:textId="77777777" w:rsidR="00B57792" w:rsidRPr="00B57792" w:rsidRDefault="00B57792" w:rsidP="00220C82">
      <w:pPr>
        <w:numPr>
          <w:ilvl w:val="0"/>
          <w:numId w:val="10"/>
        </w:numPr>
        <w:rPr>
          <w:color w:val="000000"/>
          <w:sz w:val="24"/>
          <w:szCs w:val="24"/>
        </w:rPr>
      </w:pPr>
      <w:r w:rsidRPr="00B57792">
        <w:rPr>
          <w:rFonts w:cs="Arial"/>
          <w:color w:val="000000"/>
          <w:sz w:val="24"/>
          <w:szCs w:val="24"/>
        </w:rPr>
        <w:t>has received a high school diploma, high school equivalency diploma, special diploma, or certificate of high school completion, or</w:t>
      </w:r>
    </w:p>
    <w:p w14:paraId="6D8B1C6D" w14:textId="77777777" w:rsidR="00B57792" w:rsidRPr="00B57792" w:rsidRDefault="00B57792" w:rsidP="00220C82">
      <w:pPr>
        <w:numPr>
          <w:ilvl w:val="0"/>
          <w:numId w:val="10"/>
        </w:numPr>
        <w:rPr>
          <w:color w:val="000000"/>
          <w:sz w:val="24"/>
          <w:szCs w:val="24"/>
        </w:rPr>
      </w:pPr>
      <w:r w:rsidRPr="00B57792">
        <w:rPr>
          <w:rFonts w:cs="Arial"/>
          <w:color w:val="000000"/>
          <w:sz w:val="24"/>
          <w:szCs w:val="24"/>
        </w:rPr>
        <w:t>is enrolled in a study course in preparation for the Test of General Educational Development (GED) and satisfies relevant attendance requirements, or</w:t>
      </w:r>
    </w:p>
    <w:p w14:paraId="0CCE7524" w14:textId="77777777" w:rsidR="00B57792" w:rsidRPr="00B57792" w:rsidRDefault="00B57792" w:rsidP="00220C82">
      <w:pPr>
        <w:numPr>
          <w:ilvl w:val="0"/>
          <w:numId w:val="10"/>
        </w:numPr>
        <w:rPr>
          <w:color w:val="000000"/>
          <w:sz w:val="24"/>
          <w:szCs w:val="24"/>
        </w:rPr>
      </w:pPr>
      <w:r w:rsidRPr="00B57792">
        <w:rPr>
          <w:rFonts w:cs="Arial"/>
          <w:color w:val="000000"/>
          <w:sz w:val="24"/>
          <w:szCs w:val="24"/>
        </w:rPr>
        <w:t>is enrolled in other educational activities approved by the district school board and satisfies relevant attendance requirements, or</w:t>
      </w:r>
    </w:p>
    <w:p w14:paraId="67709D26" w14:textId="77777777" w:rsidR="00B57792" w:rsidRPr="008D21C9" w:rsidRDefault="00B57792" w:rsidP="00220C82">
      <w:pPr>
        <w:numPr>
          <w:ilvl w:val="0"/>
          <w:numId w:val="10"/>
        </w:numPr>
        <w:rPr>
          <w:color w:val="000000"/>
          <w:sz w:val="24"/>
          <w:szCs w:val="24"/>
        </w:rPr>
      </w:pPr>
      <w:r w:rsidRPr="00B57792">
        <w:rPr>
          <w:rFonts w:cs="Arial"/>
          <w:color w:val="000000"/>
          <w:sz w:val="24"/>
          <w:szCs w:val="24"/>
        </w:rPr>
        <w:t>has been issued a certificate of exemption according to Section 1003.21(3) Florida statutes, or</w:t>
      </w:r>
      <w:r>
        <w:rPr>
          <w:rFonts w:cs="Arial"/>
          <w:color w:val="000000"/>
          <w:sz w:val="24"/>
          <w:szCs w:val="24"/>
        </w:rPr>
        <w:t>p</w:t>
      </w:r>
      <w:r w:rsidRPr="00B57792">
        <w:rPr>
          <w:rFonts w:cs="Arial"/>
          <w:color w:val="000000"/>
          <w:sz w:val="24"/>
          <w:szCs w:val="24"/>
        </w:rPr>
        <w:t>hans received a hardship waiver, pursuant to section 322.091, Florida Statutes.</w:t>
      </w:r>
    </w:p>
    <w:p w14:paraId="6649A80C" w14:textId="77777777" w:rsidR="007767D1" w:rsidRDefault="007767D1" w:rsidP="008D21C9">
      <w:pPr>
        <w:jc w:val="both"/>
        <w:rPr>
          <w:rFonts w:cs="Arial"/>
          <w:b/>
          <w:bCs/>
          <w:color w:val="000000"/>
          <w:sz w:val="24"/>
          <w:szCs w:val="24"/>
        </w:rPr>
      </w:pPr>
    </w:p>
    <w:p w14:paraId="32C0CE1E" w14:textId="77777777" w:rsidR="008D21C9" w:rsidRDefault="008D21C9" w:rsidP="008D21C9">
      <w:pPr>
        <w:jc w:val="both"/>
        <w:rPr>
          <w:rFonts w:cs="Arial"/>
          <w:color w:val="000000"/>
          <w:sz w:val="24"/>
          <w:szCs w:val="24"/>
        </w:rPr>
      </w:pPr>
      <w:r w:rsidRPr="008D21C9">
        <w:rPr>
          <w:rFonts w:cs="Arial"/>
          <w:b/>
          <w:bCs/>
          <w:color w:val="000000"/>
          <w:sz w:val="24"/>
          <w:szCs w:val="24"/>
        </w:rPr>
        <w:t>Reinstatement Procedures</w:t>
      </w:r>
    </w:p>
    <w:p w14:paraId="29B0351C" w14:textId="77777777" w:rsidR="008D21C9" w:rsidRPr="008D21C9" w:rsidRDefault="008D21C9" w:rsidP="008D21C9">
      <w:pPr>
        <w:jc w:val="both"/>
        <w:rPr>
          <w:color w:val="000000"/>
          <w:sz w:val="24"/>
          <w:szCs w:val="24"/>
        </w:rPr>
      </w:pPr>
    </w:p>
    <w:p w14:paraId="67F22F56" w14:textId="77777777" w:rsidR="008D21C9" w:rsidRPr="008D21C9" w:rsidRDefault="008D21C9" w:rsidP="008D21C9">
      <w:pPr>
        <w:jc w:val="both"/>
        <w:rPr>
          <w:color w:val="000000"/>
          <w:sz w:val="24"/>
          <w:szCs w:val="24"/>
        </w:rPr>
      </w:pPr>
      <w:r w:rsidRPr="008D21C9">
        <w:rPr>
          <w:rFonts w:cs="Arial"/>
          <w:color w:val="000000"/>
          <w:sz w:val="24"/>
          <w:szCs w:val="24"/>
        </w:rPr>
        <w:t xml:space="preserve">Students must contact the school to assist in the reinstatement of the driving privilege. </w:t>
      </w:r>
      <w:r w:rsidR="00A9070C">
        <w:rPr>
          <w:rFonts w:cs="Arial"/>
          <w:color w:val="000000"/>
          <w:sz w:val="24"/>
          <w:szCs w:val="24"/>
        </w:rPr>
        <w:t>The</w:t>
      </w:r>
      <w:r w:rsidRPr="008D21C9">
        <w:rPr>
          <w:rFonts w:cs="Arial"/>
          <w:color w:val="000000"/>
          <w:sz w:val="24"/>
          <w:szCs w:val="24"/>
        </w:rPr>
        <w:t xml:space="preserve"> district must electronically transmit a transaction code to cancel out-of- compliance reports of students who are licensed and have satisfied attendance requirements or who should not have been reported.</w:t>
      </w:r>
      <w:r w:rsidRPr="008D21C9">
        <w:rPr>
          <w:rStyle w:val="apple-converted-space"/>
          <w:rFonts w:cs="Arial"/>
          <w:color w:val="000000"/>
          <w:sz w:val="24"/>
          <w:szCs w:val="24"/>
        </w:rPr>
        <w:t> </w:t>
      </w:r>
      <w:r w:rsidRPr="008D21C9">
        <w:rPr>
          <w:rFonts w:cs="Arial"/>
          <w:b/>
          <w:bCs/>
          <w:color w:val="000000"/>
          <w:sz w:val="24"/>
          <w:szCs w:val="24"/>
        </w:rPr>
        <w:t>Electronic transmissions for cancellation must occur within 20 calendar days of issuance of the notice to suspend.</w:t>
      </w:r>
      <w:r w:rsidRPr="008D21C9">
        <w:rPr>
          <w:rStyle w:val="apple-converted-space"/>
          <w:rFonts w:cs="Arial"/>
          <w:color w:val="000000"/>
          <w:sz w:val="24"/>
          <w:szCs w:val="24"/>
        </w:rPr>
        <w:t> </w:t>
      </w:r>
      <w:r w:rsidRPr="008D21C9">
        <w:rPr>
          <w:rFonts w:cs="Arial"/>
          <w:color w:val="000000"/>
          <w:sz w:val="24"/>
          <w:szCs w:val="24"/>
        </w:rPr>
        <w:t>A reinstatement form or status letter must be sent for unlicensed students who have not satisfied attendance requirements or who should not have been reported to DHSMV.</w:t>
      </w:r>
    </w:p>
    <w:p w14:paraId="510EF0F9" w14:textId="77777777" w:rsidR="008D21C9" w:rsidRPr="008D21C9" w:rsidRDefault="008D21C9" w:rsidP="008D21C9">
      <w:pPr>
        <w:jc w:val="both"/>
        <w:rPr>
          <w:color w:val="000000"/>
          <w:sz w:val="24"/>
          <w:szCs w:val="24"/>
        </w:rPr>
      </w:pPr>
      <w:r w:rsidRPr="008D21C9">
        <w:rPr>
          <w:rFonts w:cs="Arial"/>
          <w:color w:val="000000"/>
          <w:sz w:val="24"/>
          <w:szCs w:val="24"/>
        </w:rPr>
        <w:t> </w:t>
      </w:r>
    </w:p>
    <w:p w14:paraId="453F6E87" w14:textId="77777777" w:rsidR="008D21C9" w:rsidRPr="008D21C9" w:rsidRDefault="008D21C9" w:rsidP="008D21C9">
      <w:pPr>
        <w:pStyle w:val="BodyText"/>
        <w:spacing w:after="0"/>
        <w:rPr>
          <w:color w:val="000000"/>
          <w:szCs w:val="24"/>
        </w:rPr>
      </w:pPr>
      <w:r w:rsidRPr="008D21C9">
        <w:rPr>
          <w:rFonts w:cs="Arial"/>
          <w:color w:val="000000"/>
          <w:szCs w:val="24"/>
        </w:rPr>
        <w:t xml:space="preserve">Students are eligible for reinstatement if they have earned a high school diploma or a State of Florida diploma. The reinstatement form or status letter should be electronically transmitted on school letterhead directly to DHSMV and include the </w:t>
      </w:r>
      <w:r w:rsidR="00A9070C">
        <w:rPr>
          <w:rFonts w:cs="Arial"/>
          <w:color w:val="000000"/>
          <w:szCs w:val="24"/>
        </w:rPr>
        <w:t>superintendent</w:t>
      </w:r>
      <w:r w:rsidRPr="008D21C9">
        <w:rPr>
          <w:rFonts w:cs="Arial"/>
          <w:color w:val="000000"/>
          <w:szCs w:val="24"/>
        </w:rPr>
        <w:t xml:space="preserve"> or designee’s signature, name of the student, date of birth, social security number and a statement that the student should not have been reported to the DHSMV.</w:t>
      </w:r>
      <w:r w:rsidR="003C2EFE">
        <w:rPr>
          <w:rFonts w:cs="Arial"/>
          <w:color w:val="000000"/>
          <w:szCs w:val="24"/>
        </w:rPr>
        <w:t xml:space="preserve"> </w:t>
      </w:r>
      <w:r w:rsidR="00A9070C">
        <w:rPr>
          <w:rFonts w:cs="Arial"/>
          <w:color w:val="000000"/>
          <w:szCs w:val="24"/>
        </w:rPr>
        <w:t xml:space="preserve">Principals will request reinstatement of a student’s license upon completion of </w:t>
      </w:r>
      <w:r w:rsidR="00730BB2">
        <w:rPr>
          <w:rFonts w:cs="Arial"/>
          <w:color w:val="000000"/>
          <w:szCs w:val="24"/>
        </w:rPr>
        <w:t>requirements.</w:t>
      </w:r>
      <w:r w:rsidRPr="008D21C9">
        <w:rPr>
          <w:rStyle w:val="apple-converted-space"/>
          <w:rFonts w:cs="Arial"/>
          <w:b/>
          <w:bCs/>
          <w:color w:val="000000"/>
          <w:szCs w:val="24"/>
        </w:rPr>
        <w:t> </w:t>
      </w:r>
      <w:r w:rsidRPr="008D21C9">
        <w:rPr>
          <w:rFonts w:cs="Arial"/>
          <w:color w:val="000000"/>
          <w:szCs w:val="24"/>
        </w:rPr>
        <w:t>After the suspension is posted to a licensed student’s driver record, the reinstatement form can be presented to a local driver license office. If the license is suspended, a reinstatement fee of $35.00 will be required.</w:t>
      </w:r>
    </w:p>
    <w:p w14:paraId="2D80045D" w14:textId="77777777" w:rsidR="008D21C9" w:rsidRPr="008D21C9" w:rsidRDefault="008D21C9" w:rsidP="008D21C9">
      <w:pPr>
        <w:rPr>
          <w:color w:val="000000"/>
          <w:sz w:val="24"/>
          <w:szCs w:val="24"/>
        </w:rPr>
      </w:pPr>
      <w:r w:rsidRPr="008D21C9">
        <w:rPr>
          <w:rFonts w:cs="Arial"/>
          <w:color w:val="000000"/>
          <w:sz w:val="24"/>
          <w:szCs w:val="24"/>
        </w:rPr>
        <w:t> </w:t>
      </w:r>
    </w:p>
    <w:p w14:paraId="23343D07" w14:textId="77777777" w:rsidR="008D21C9" w:rsidRPr="008D21C9" w:rsidRDefault="008D21C9" w:rsidP="008D21C9">
      <w:pPr>
        <w:rPr>
          <w:color w:val="000000"/>
          <w:sz w:val="24"/>
          <w:szCs w:val="24"/>
        </w:rPr>
      </w:pPr>
      <w:r w:rsidRPr="008D21C9">
        <w:rPr>
          <w:rFonts w:cs="Arial"/>
          <w:color w:val="000000"/>
          <w:sz w:val="24"/>
          <w:szCs w:val="24"/>
        </w:rPr>
        <w:t>In order for students to have their driver’s license reinstated:</w:t>
      </w:r>
    </w:p>
    <w:p w14:paraId="2615F5D5" w14:textId="77777777" w:rsidR="008D21C9" w:rsidRPr="008D21C9" w:rsidRDefault="008D21C9" w:rsidP="00220C82">
      <w:pPr>
        <w:numPr>
          <w:ilvl w:val="0"/>
          <w:numId w:val="11"/>
        </w:numPr>
        <w:rPr>
          <w:color w:val="000000"/>
          <w:sz w:val="24"/>
          <w:szCs w:val="24"/>
        </w:rPr>
      </w:pPr>
      <w:r w:rsidRPr="008D21C9">
        <w:rPr>
          <w:rFonts w:cs="Arial"/>
          <w:color w:val="000000"/>
          <w:sz w:val="24"/>
          <w:szCs w:val="24"/>
        </w:rPr>
        <w:t>Students must attend school (all scheduled classes) for 30 consecutive days. (If the student misses a scheduled class, the 30-day count must begin again.</w:t>
      </w:r>
    </w:p>
    <w:p w14:paraId="3384C060" w14:textId="77777777" w:rsidR="008D21C9" w:rsidRPr="008D21C9" w:rsidRDefault="008D21C9" w:rsidP="00220C82">
      <w:pPr>
        <w:numPr>
          <w:ilvl w:val="0"/>
          <w:numId w:val="11"/>
        </w:numPr>
        <w:rPr>
          <w:color w:val="000000"/>
          <w:sz w:val="24"/>
          <w:szCs w:val="24"/>
        </w:rPr>
      </w:pPr>
      <w:r w:rsidRPr="008D21C9">
        <w:rPr>
          <w:rFonts w:cs="Arial"/>
          <w:color w:val="000000"/>
          <w:sz w:val="24"/>
          <w:szCs w:val="24"/>
        </w:rPr>
        <w:t>Students must attend each scheduled class for a minimum of 2 hours for GED classes.</w:t>
      </w:r>
    </w:p>
    <w:p w14:paraId="06D4EE1B" w14:textId="77777777" w:rsidR="008D21C9" w:rsidRPr="008D21C9" w:rsidRDefault="008D21C9" w:rsidP="008D21C9">
      <w:pPr>
        <w:jc w:val="both"/>
        <w:rPr>
          <w:color w:val="000000"/>
          <w:sz w:val="24"/>
          <w:szCs w:val="24"/>
        </w:rPr>
      </w:pPr>
      <w:r w:rsidRPr="008D21C9">
        <w:rPr>
          <w:rFonts w:cs="Arial"/>
          <w:color w:val="000000"/>
          <w:sz w:val="24"/>
          <w:szCs w:val="24"/>
        </w:rPr>
        <w:t>Although the district is not required to submit the names of adult students under the age of 18, there are some situations in which high school students have had their licenses suspended, and then elect to enroll in a GED program. In order for these students to have their licenses reinstated, they need to verify 30 days of consecutive school attendance.</w:t>
      </w:r>
    </w:p>
    <w:p w14:paraId="31BF435F" w14:textId="77777777" w:rsidR="008D21C9" w:rsidRPr="008D21C9" w:rsidRDefault="008D21C9" w:rsidP="008D21C9">
      <w:pPr>
        <w:jc w:val="both"/>
        <w:rPr>
          <w:color w:val="000000"/>
          <w:sz w:val="24"/>
          <w:szCs w:val="24"/>
        </w:rPr>
      </w:pPr>
      <w:r w:rsidRPr="008D21C9">
        <w:rPr>
          <w:color w:val="000000"/>
          <w:sz w:val="24"/>
          <w:szCs w:val="24"/>
        </w:rPr>
        <w:t> </w:t>
      </w:r>
    </w:p>
    <w:p w14:paraId="11886AE2" w14:textId="77777777" w:rsidR="008D21C9" w:rsidRPr="008D21C9" w:rsidRDefault="008D21C9" w:rsidP="008D21C9">
      <w:pPr>
        <w:jc w:val="both"/>
        <w:rPr>
          <w:color w:val="000000"/>
          <w:sz w:val="24"/>
          <w:szCs w:val="24"/>
        </w:rPr>
      </w:pPr>
      <w:r w:rsidRPr="008D21C9">
        <w:rPr>
          <w:rFonts w:cs="Arial"/>
          <w:color w:val="000000"/>
          <w:sz w:val="24"/>
          <w:szCs w:val="24"/>
        </w:rPr>
        <w:t>If students meet these criteria, the Adult and Community School administrator can complete the attached reinstatement form.</w:t>
      </w:r>
    </w:p>
    <w:p w14:paraId="39790BA3" w14:textId="77777777" w:rsidR="008D21C9" w:rsidRPr="008D21C9" w:rsidRDefault="008D21C9" w:rsidP="008D21C9">
      <w:pPr>
        <w:jc w:val="both"/>
        <w:rPr>
          <w:color w:val="000000"/>
          <w:sz w:val="24"/>
          <w:szCs w:val="24"/>
        </w:rPr>
      </w:pPr>
      <w:r w:rsidRPr="008D21C9">
        <w:rPr>
          <w:rFonts w:cs="Arial"/>
          <w:color w:val="000000"/>
          <w:sz w:val="24"/>
          <w:szCs w:val="24"/>
        </w:rPr>
        <w:t> </w:t>
      </w:r>
    </w:p>
    <w:p w14:paraId="73C03425" w14:textId="77777777" w:rsidR="008D21C9" w:rsidRPr="008D21C9" w:rsidRDefault="008D21C9" w:rsidP="008D21C9">
      <w:pPr>
        <w:jc w:val="both"/>
        <w:rPr>
          <w:color w:val="000000"/>
          <w:sz w:val="24"/>
          <w:szCs w:val="24"/>
        </w:rPr>
      </w:pPr>
      <w:r w:rsidRPr="008D21C9">
        <w:rPr>
          <w:rFonts w:cs="Arial"/>
          <w:color w:val="000000"/>
          <w:sz w:val="24"/>
          <w:szCs w:val="24"/>
        </w:rPr>
        <w:lastRenderedPageBreak/>
        <w:t xml:space="preserve">Students enrolled in Home Education programs who have been noticed for suspension of driving privileges must verify their enrollment through the </w:t>
      </w:r>
      <w:r w:rsidR="00730BB2">
        <w:rPr>
          <w:rFonts w:cs="Arial"/>
          <w:color w:val="000000"/>
          <w:sz w:val="24"/>
          <w:szCs w:val="24"/>
        </w:rPr>
        <w:t>Director of Student Services</w:t>
      </w:r>
      <w:r w:rsidRPr="008D21C9">
        <w:rPr>
          <w:rFonts w:cs="Arial"/>
          <w:color w:val="000000"/>
          <w:sz w:val="24"/>
          <w:szCs w:val="24"/>
        </w:rPr>
        <w:t xml:space="preserve">. </w:t>
      </w:r>
      <w:r w:rsidR="00D317A2">
        <w:rPr>
          <w:rFonts w:cs="Arial"/>
          <w:color w:val="000000"/>
          <w:sz w:val="24"/>
          <w:szCs w:val="24"/>
        </w:rPr>
        <w:t>You may c</w:t>
      </w:r>
      <w:r w:rsidRPr="008D21C9">
        <w:rPr>
          <w:rFonts w:cs="Arial"/>
          <w:color w:val="000000"/>
          <w:sz w:val="24"/>
          <w:szCs w:val="24"/>
        </w:rPr>
        <w:t xml:space="preserve">ontact Home Education at </w:t>
      </w:r>
      <w:r w:rsidR="00730BB2">
        <w:rPr>
          <w:rFonts w:cs="Arial"/>
          <w:color w:val="000000"/>
          <w:sz w:val="24"/>
          <w:szCs w:val="24"/>
        </w:rPr>
        <w:t>850.638.6222</w:t>
      </w:r>
      <w:r w:rsidRPr="008D21C9">
        <w:rPr>
          <w:rFonts w:cs="Arial"/>
          <w:color w:val="000000"/>
          <w:sz w:val="24"/>
          <w:szCs w:val="24"/>
        </w:rPr>
        <w:t xml:space="preserve"> for questions about this process.</w:t>
      </w:r>
    </w:p>
    <w:p w14:paraId="2F9D57AB" w14:textId="77777777" w:rsidR="008D21C9" w:rsidRPr="008D21C9" w:rsidRDefault="008D21C9" w:rsidP="008D21C9">
      <w:pPr>
        <w:jc w:val="both"/>
        <w:rPr>
          <w:color w:val="000000"/>
          <w:sz w:val="24"/>
          <w:szCs w:val="24"/>
        </w:rPr>
      </w:pPr>
      <w:r w:rsidRPr="008D21C9">
        <w:rPr>
          <w:rFonts w:cs="Arial"/>
          <w:color w:val="000000"/>
          <w:sz w:val="24"/>
          <w:szCs w:val="24"/>
        </w:rPr>
        <w:t> </w:t>
      </w:r>
    </w:p>
    <w:p w14:paraId="42390813" w14:textId="77777777" w:rsidR="008D21C9" w:rsidRDefault="008D21C9" w:rsidP="008D21C9">
      <w:pPr>
        <w:pStyle w:val="BodyText"/>
        <w:spacing w:after="0"/>
        <w:rPr>
          <w:rFonts w:cs="Arial"/>
          <w:color w:val="000000"/>
          <w:szCs w:val="24"/>
        </w:rPr>
      </w:pPr>
      <w:r w:rsidRPr="008D21C9">
        <w:rPr>
          <w:rFonts w:cs="Arial"/>
          <w:b/>
          <w:bCs/>
          <w:color w:val="000000"/>
          <w:szCs w:val="24"/>
        </w:rPr>
        <w:t>Hardship Waiver Procedures</w:t>
      </w:r>
    </w:p>
    <w:p w14:paraId="20F78949" w14:textId="77777777" w:rsidR="00D317A2" w:rsidRPr="008D21C9" w:rsidRDefault="00D317A2" w:rsidP="008D21C9">
      <w:pPr>
        <w:pStyle w:val="BodyText"/>
        <w:spacing w:after="0"/>
        <w:rPr>
          <w:color w:val="000000"/>
          <w:szCs w:val="24"/>
        </w:rPr>
      </w:pPr>
    </w:p>
    <w:p w14:paraId="535A7AD4" w14:textId="77777777" w:rsidR="008D21C9" w:rsidRDefault="008D21C9" w:rsidP="008D21C9">
      <w:pPr>
        <w:pStyle w:val="BodyText"/>
        <w:spacing w:after="0"/>
        <w:rPr>
          <w:rFonts w:cs="Arial"/>
          <w:color w:val="000000"/>
          <w:szCs w:val="24"/>
        </w:rPr>
      </w:pPr>
      <w:r w:rsidRPr="008D21C9">
        <w:rPr>
          <w:rFonts w:cs="Arial"/>
          <w:color w:val="000000"/>
          <w:szCs w:val="24"/>
        </w:rPr>
        <w:t>School districts must have procedures to schedule hardship waiver hearings for students who receive a notice of intent to suspend. </w:t>
      </w:r>
      <w:r w:rsidRPr="008D21C9">
        <w:rPr>
          <w:rStyle w:val="apple-converted-space"/>
          <w:rFonts w:cs="Arial"/>
          <w:color w:val="000000"/>
          <w:szCs w:val="24"/>
        </w:rPr>
        <w:t> </w:t>
      </w:r>
      <w:r w:rsidRPr="008D21C9">
        <w:rPr>
          <w:rFonts w:cs="Arial"/>
          <w:b/>
          <w:bCs/>
          <w:color w:val="000000"/>
          <w:szCs w:val="24"/>
        </w:rPr>
        <w:t>Unlicensed students are not eligible for a hardship waiver hearing.</w:t>
      </w:r>
      <w:r w:rsidRPr="008D21C9">
        <w:rPr>
          <w:rStyle w:val="apple-converted-space"/>
          <w:rFonts w:cs="Arial"/>
          <w:color w:val="000000"/>
          <w:szCs w:val="24"/>
        </w:rPr>
        <w:t> </w:t>
      </w:r>
      <w:r w:rsidRPr="008D21C9">
        <w:rPr>
          <w:rFonts w:cs="Arial"/>
          <w:color w:val="000000"/>
          <w:szCs w:val="24"/>
        </w:rPr>
        <w:t>The purpose of the hardship waiver hearing is to review the pending suspension of a student’s driving privileges. Hardship waivers may be related to one of the following criteria:</w:t>
      </w:r>
      <w:r w:rsidR="009F309C">
        <w:rPr>
          <w:rFonts w:cs="Arial"/>
          <w:color w:val="000000"/>
          <w:szCs w:val="24"/>
        </w:rPr>
        <w:t xml:space="preserve"> </w:t>
      </w:r>
      <w:r w:rsidRPr="008D21C9">
        <w:rPr>
          <w:rFonts w:cs="Arial"/>
          <w:color w:val="000000"/>
          <w:szCs w:val="24"/>
        </w:rPr>
        <w:t>“…a personal or family hardship that requires that the minor have a driver’s license for his or her own, his or her family’s, employment or medical care</w:t>
      </w:r>
      <w:r w:rsidR="00A9070C">
        <w:rPr>
          <w:rFonts w:cs="Arial"/>
          <w:color w:val="000000"/>
          <w:szCs w:val="24"/>
        </w:rPr>
        <w:t>.”</w:t>
      </w:r>
    </w:p>
    <w:p w14:paraId="5126F187" w14:textId="77777777" w:rsidR="009F309C" w:rsidRPr="008D21C9" w:rsidRDefault="009F309C" w:rsidP="008D21C9">
      <w:pPr>
        <w:pStyle w:val="BodyText"/>
        <w:spacing w:after="0"/>
        <w:rPr>
          <w:color w:val="000000"/>
          <w:szCs w:val="24"/>
        </w:rPr>
      </w:pPr>
    </w:p>
    <w:p w14:paraId="5E0CB211" w14:textId="77777777" w:rsidR="008D21C9" w:rsidRPr="008D21C9" w:rsidRDefault="008D21C9" w:rsidP="00220C82">
      <w:pPr>
        <w:pStyle w:val="BodyText"/>
        <w:numPr>
          <w:ilvl w:val="0"/>
          <w:numId w:val="12"/>
        </w:numPr>
        <w:spacing w:after="0"/>
        <w:jc w:val="left"/>
        <w:rPr>
          <w:color w:val="000000"/>
          <w:szCs w:val="24"/>
        </w:rPr>
      </w:pPr>
      <w:r w:rsidRPr="008D21C9">
        <w:rPr>
          <w:rFonts w:cs="Arial"/>
          <w:color w:val="000000"/>
          <w:szCs w:val="24"/>
        </w:rPr>
        <w:t>A hardship for employment is based on verification of need. The factor to be considered is the extent to which a student provides a substantial financial contribution for his/her livelihood or that of his/her family needs relevant to food and shelter.</w:t>
      </w:r>
    </w:p>
    <w:p w14:paraId="281810D7" w14:textId="77777777" w:rsidR="008D21C9" w:rsidRPr="008D21C9" w:rsidRDefault="008D21C9" w:rsidP="00220C82">
      <w:pPr>
        <w:pStyle w:val="BodyText"/>
        <w:numPr>
          <w:ilvl w:val="0"/>
          <w:numId w:val="12"/>
        </w:numPr>
        <w:spacing w:after="0"/>
        <w:jc w:val="left"/>
        <w:rPr>
          <w:color w:val="000000"/>
          <w:szCs w:val="24"/>
        </w:rPr>
      </w:pPr>
      <w:r w:rsidRPr="008D21C9">
        <w:rPr>
          <w:rFonts w:cs="Arial"/>
          <w:color w:val="000000"/>
          <w:szCs w:val="24"/>
        </w:rPr>
        <w:t>A hardship for medical care is based on the need for transportation for the student or his /her immediate family members living in the same household to access required treatment. Consideration should be given to whether there are other licensed drivers in the household.</w:t>
      </w:r>
    </w:p>
    <w:p w14:paraId="3E4AD9B4" w14:textId="77777777" w:rsidR="008D21C9" w:rsidRPr="008D21C9" w:rsidRDefault="008D21C9" w:rsidP="008D21C9">
      <w:pPr>
        <w:ind w:left="360"/>
        <w:jc w:val="both"/>
        <w:rPr>
          <w:color w:val="000000"/>
          <w:sz w:val="24"/>
          <w:szCs w:val="24"/>
        </w:rPr>
      </w:pPr>
      <w:r w:rsidRPr="008D21C9">
        <w:rPr>
          <w:rFonts w:cs="Arial"/>
          <w:color w:val="000000"/>
          <w:sz w:val="24"/>
          <w:szCs w:val="24"/>
        </w:rPr>
        <w:t> </w:t>
      </w:r>
    </w:p>
    <w:p w14:paraId="588EA0D0" w14:textId="77777777" w:rsidR="008D21C9" w:rsidRPr="008D21C9" w:rsidRDefault="008D21C9" w:rsidP="008D21C9">
      <w:pPr>
        <w:jc w:val="both"/>
        <w:rPr>
          <w:color w:val="000000"/>
          <w:sz w:val="24"/>
          <w:szCs w:val="24"/>
        </w:rPr>
      </w:pPr>
      <w:r w:rsidRPr="008D21C9">
        <w:rPr>
          <w:rFonts w:cs="Arial"/>
          <w:color w:val="000000"/>
          <w:sz w:val="24"/>
          <w:szCs w:val="24"/>
        </w:rPr>
        <w:t>Any student who is denied a waiver may appeal the decision to the district school board.</w:t>
      </w:r>
    </w:p>
    <w:p w14:paraId="72BC1DE8" w14:textId="77777777" w:rsidR="00066C95" w:rsidRPr="00B57792" w:rsidRDefault="00066C95" w:rsidP="00066C95">
      <w:pPr>
        <w:rPr>
          <w:color w:val="000000"/>
          <w:sz w:val="24"/>
          <w:szCs w:val="24"/>
        </w:rPr>
      </w:pPr>
    </w:p>
    <w:p w14:paraId="35D43F06" w14:textId="77777777" w:rsidR="00B57792" w:rsidRPr="009720F3" w:rsidRDefault="00D75B19" w:rsidP="009720F3">
      <w:pPr>
        <w:pStyle w:val="1AutoList1"/>
        <w:tabs>
          <w:tab w:val="clear" w:pos="720"/>
          <w:tab w:val="left" w:pos="-1080"/>
          <w:tab w:val="left" w:pos="-720"/>
        </w:tabs>
        <w:ind w:left="0" w:firstLine="0"/>
        <w:jc w:val="center"/>
        <w:rPr>
          <w:rFonts w:ascii="Garamond" w:hAnsi="Garamond"/>
          <w:b/>
          <w:i/>
          <w:sz w:val="44"/>
          <w:szCs w:val="44"/>
        </w:rPr>
      </w:pPr>
      <w:r>
        <w:rPr>
          <w:rFonts w:ascii="Garamond" w:hAnsi="Garamond"/>
          <w:b/>
          <w:i/>
          <w:sz w:val="44"/>
          <w:szCs w:val="44"/>
        </w:rPr>
        <w:t xml:space="preserve">ASSESSMENT SCHEDULE </w:t>
      </w:r>
      <w:r w:rsidR="007767D1">
        <w:rPr>
          <w:rFonts w:ascii="Garamond" w:hAnsi="Garamond"/>
          <w:b/>
          <w:i/>
          <w:sz w:val="44"/>
          <w:szCs w:val="44"/>
        </w:rPr>
        <w:t>2017-18</w:t>
      </w:r>
    </w:p>
    <w:p w14:paraId="2A8298D5" w14:textId="77777777" w:rsidR="00DB7E25" w:rsidRDefault="00DB7E25">
      <w:pPr>
        <w:pStyle w:val="BodyText"/>
      </w:pPr>
    </w:p>
    <w:p w14:paraId="6F2DDA13" w14:textId="77777777" w:rsidR="009720F3" w:rsidRDefault="000A7B90">
      <w:pPr>
        <w:pStyle w:val="BodyText"/>
        <w:rPr>
          <w:b/>
        </w:rPr>
      </w:pPr>
      <w:r>
        <w:rPr>
          <w:b/>
        </w:rPr>
        <w:t>FSA</w:t>
      </w:r>
      <w:r w:rsidR="00C5105D">
        <w:rPr>
          <w:b/>
        </w:rPr>
        <w:t>(Preliminary)</w:t>
      </w:r>
    </w:p>
    <w:tbl>
      <w:tblPr>
        <w:tblStyle w:val="LightShading-Accent2"/>
        <w:tblW w:w="0" w:type="auto"/>
        <w:tblLook w:val="04A0" w:firstRow="1" w:lastRow="0" w:firstColumn="1" w:lastColumn="0" w:noHBand="0" w:noVBand="1"/>
      </w:tblPr>
      <w:tblGrid>
        <w:gridCol w:w="2635"/>
        <w:gridCol w:w="2635"/>
        <w:gridCol w:w="2636"/>
      </w:tblGrid>
      <w:tr w:rsidR="00816624" w14:paraId="325D6B40" w14:textId="77777777" w:rsidTr="00D35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4D13FBAB" w14:textId="77777777" w:rsidR="00816624" w:rsidRPr="00816624" w:rsidRDefault="00816624" w:rsidP="00816624">
            <w:pPr>
              <w:pStyle w:val="BodyText"/>
              <w:jc w:val="center"/>
              <w:rPr>
                <w:b w:val="0"/>
              </w:rPr>
            </w:pPr>
            <w:r w:rsidRPr="00816624">
              <w:rPr>
                <w:b w:val="0"/>
              </w:rPr>
              <w:t>Dates</w:t>
            </w:r>
          </w:p>
        </w:tc>
        <w:tc>
          <w:tcPr>
            <w:tcW w:w="2635" w:type="dxa"/>
          </w:tcPr>
          <w:p w14:paraId="12AAB733" w14:textId="77777777" w:rsidR="00816624" w:rsidRPr="00816624" w:rsidRDefault="00816624" w:rsidP="00816624">
            <w:pPr>
              <w:pStyle w:val="BodyText"/>
              <w:jc w:val="center"/>
              <w:cnfStyle w:val="100000000000" w:firstRow="1" w:lastRow="0" w:firstColumn="0" w:lastColumn="0" w:oddVBand="0" w:evenVBand="0" w:oddHBand="0" w:evenHBand="0" w:firstRowFirstColumn="0" w:firstRowLastColumn="0" w:lastRowFirstColumn="0" w:lastRowLastColumn="0"/>
              <w:rPr>
                <w:b w:val="0"/>
              </w:rPr>
            </w:pPr>
            <w:r w:rsidRPr="00816624">
              <w:rPr>
                <w:b w:val="0"/>
              </w:rPr>
              <w:t>Assessment</w:t>
            </w:r>
          </w:p>
        </w:tc>
        <w:tc>
          <w:tcPr>
            <w:tcW w:w="2636" w:type="dxa"/>
          </w:tcPr>
          <w:p w14:paraId="3A42DE78" w14:textId="77777777" w:rsidR="00816624" w:rsidRPr="00816624" w:rsidRDefault="00816624" w:rsidP="00816624">
            <w:pPr>
              <w:pStyle w:val="BodyText"/>
              <w:jc w:val="center"/>
              <w:cnfStyle w:val="100000000000" w:firstRow="1" w:lastRow="0" w:firstColumn="0" w:lastColumn="0" w:oddVBand="0" w:evenVBand="0" w:oddHBand="0" w:evenHBand="0" w:firstRowFirstColumn="0" w:firstRowLastColumn="0" w:lastRowFirstColumn="0" w:lastRowLastColumn="0"/>
              <w:rPr>
                <w:b w:val="0"/>
              </w:rPr>
            </w:pPr>
            <w:r w:rsidRPr="00816624">
              <w:rPr>
                <w:b w:val="0"/>
              </w:rPr>
              <w:t>Grade Level</w:t>
            </w:r>
          </w:p>
        </w:tc>
      </w:tr>
      <w:tr w:rsidR="00816624" w14:paraId="05A12557" w14:textId="77777777" w:rsidTr="00D35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44E83EEE" w14:textId="77777777" w:rsidR="007767D1" w:rsidRDefault="007767D1" w:rsidP="007767D1">
            <w:pPr>
              <w:pStyle w:val="Default"/>
            </w:pPr>
          </w:p>
          <w:tbl>
            <w:tblPr>
              <w:tblW w:w="0" w:type="auto"/>
              <w:tblBorders>
                <w:top w:val="nil"/>
                <w:left w:val="nil"/>
                <w:bottom w:val="nil"/>
                <w:right w:val="nil"/>
              </w:tblBorders>
              <w:tblLook w:val="0000" w:firstRow="0" w:lastRow="0" w:firstColumn="0" w:lastColumn="0" w:noHBand="0" w:noVBand="0"/>
            </w:tblPr>
            <w:tblGrid>
              <w:gridCol w:w="2419"/>
            </w:tblGrid>
            <w:tr w:rsidR="007767D1" w14:paraId="0288B0FA" w14:textId="77777777">
              <w:tblPrEx>
                <w:tblCellMar>
                  <w:top w:w="0" w:type="dxa"/>
                  <w:bottom w:w="0" w:type="dxa"/>
                </w:tblCellMar>
              </w:tblPrEx>
              <w:trPr>
                <w:trHeight w:val="208"/>
              </w:trPr>
              <w:tc>
                <w:tcPr>
                  <w:tcW w:w="2910" w:type="dxa"/>
                  <w:vAlign w:val="center"/>
                </w:tcPr>
                <w:p w14:paraId="1CC311A5" w14:textId="77777777" w:rsidR="007767D1" w:rsidRPr="00C5105D" w:rsidRDefault="007767D1" w:rsidP="007767D1">
                  <w:pPr>
                    <w:pStyle w:val="Default"/>
                    <w:rPr>
                      <w:b/>
                      <w:sz w:val="22"/>
                      <w:szCs w:val="22"/>
                    </w:rPr>
                  </w:pPr>
                  <w:r w:rsidRPr="00C5105D">
                    <w:rPr>
                      <w:b/>
                      <w:color w:val="943634" w:themeColor="accent2" w:themeShade="BF"/>
                      <w:sz w:val="22"/>
                      <w:szCs w:val="22"/>
                    </w:rPr>
                    <w:t xml:space="preserve">September 11–22, 2017 </w:t>
                  </w:r>
                </w:p>
              </w:tc>
            </w:tr>
          </w:tbl>
          <w:p w14:paraId="50FA059D" w14:textId="77777777" w:rsidR="00816624" w:rsidRDefault="00816624">
            <w:pPr>
              <w:pStyle w:val="BodyText"/>
            </w:pPr>
          </w:p>
        </w:tc>
        <w:tc>
          <w:tcPr>
            <w:tcW w:w="2635" w:type="dxa"/>
          </w:tcPr>
          <w:p w14:paraId="22B64AFB" w14:textId="77777777" w:rsidR="00816624" w:rsidRDefault="00816624" w:rsidP="00816624">
            <w:pPr>
              <w:pStyle w:val="BodyText"/>
              <w:spacing w:after="0"/>
              <w:cnfStyle w:val="000000100000" w:firstRow="0" w:lastRow="0" w:firstColumn="0" w:lastColumn="0" w:oddVBand="0" w:evenVBand="0" w:oddHBand="1" w:evenHBand="0" w:firstRowFirstColumn="0" w:firstRowLastColumn="0" w:lastRowFirstColumn="0" w:lastRowLastColumn="0"/>
            </w:pPr>
            <w:r>
              <w:t>Retakes*</w:t>
            </w:r>
          </w:p>
          <w:p w14:paraId="46673BBA" w14:textId="77777777" w:rsidR="00816624" w:rsidRDefault="00D75B19" w:rsidP="00816624">
            <w:pPr>
              <w:pStyle w:val="BodyText"/>
              <w:spacing w:after="0"/>
              <w:cnfStyle w:val="000000100000" w:firstRow="0" w:lastRow="0" w:firstColumn="0" w:lastColumn="0" w:oddVBand="0" w:evenVBand="0" w:oddHBand="1" w:evenHBand="0" w:firstRowFirstColumn="0" w:firstRowLastColumn="0" w:lastRowFirstColumn="0" w:lastRowLastColumn="0"/>
            </w:pPr>
            <w:r>
              <w:t>English Language Arts Retake</w:t>
            </w:r>
            <w:r w:rsidR="00C5105D">
              <w:t>-Wiriting</w:t>
            </w:r>
          </w:p>
        </w:tc>
        <w:tc>
          <w:tcPr>
            <w:tcW w:w="2636" w:type="dxa"/>
          </w:tcPr>
          <w:p w14:paraId="016B1F6C" w14:textId="77777777" w:rsidR="00816624" w:rsidRDefault="00C5105D" w:rsidP="00816624">
            <w:pPr>
              <w:pStyle w:val="BodyText"/>
              <w:cnfStyle w:val="000000100000" w:firstRow="0" w:lastRow="0" w:firstColumn="0" w:lastColumn="0" w:oddVBand="0" w:evenVBand="0" w:oddHBand="1" w:evenHBand="0" w:firstRowFirstColumn="0" w:firstRowLastColumn="0" w:lastRowFirstColumn="0" w:lastRowLastColumn="0"/>
            </w:pPr>
            <w:r>
              <w:t>10</w:t>
            </w:r>
          </w:p>
        </w:tc>
      </w:tr>
      <w:tr w:rsidR="00D75B19" w14:paraId="2800630D" w14:textId="77777777" w:rsidTr="00D354A2">
        <w:tc>
          <w:tcPr>
            <w:cnfStyle w:val="001000000000" w:firstRow="0" w:lastRow="0" w:firstColumn="1" w:lastColumn="0" w:oddVBand="0" w:evenVBand="0" w:oddHBand="0" w:evenHBand="0" w:firstRowFirstColumn="0" w:firstRowLastColumn="0" w:lastRowFirstColumn="0" w:lastRowLastColumn="0"/>
            <w:tcW w:w="2635" w:type="dxa"/>
          </w:tcPr>
          <w:p w14:paraId="12222971" w14:textId="77777777" w:rsidR="00D75B19" w:rsidRDefault="00C5105D">
            <w:pPr>
              <w:pStyle w:val="BodyText"/>
            </w:pPr>
            <w:r>
              <w:t>September 11-29, 2017</w:t>
            </w:r>
          </w:p>
        </w:tc>
        <w:tc>
          <w:tcPr>
            <w:tcW w:w="2635" w:type="dxa"/>
          </w:tcPr>
          <w:p w14:paraId="439C80D1" w14:textId="77777777" w:rsidR="00D75B19" w:rsidRDefault="00C5105D" w:rsidP="00816624">
            <w:pPr>
              <w:pStyle w:val="BodyText"/>
              <w:spacing w:after="0"/>
              <w:cnfStyle w:val="000000000000" w:firstRow="0" w:lastRow="0" w:firstColumn="0" w:lastColumn="0" w:oddVBand="0" w:evenVBand="0" w:oddHBand="0" w:evenHBand="0" w:firstRowFirstColumn="0" w:firstRowLastColumn="0" w:lastRowFirstColumn="0" w:lastRowLastColumn="0"/>
            </w:pPr>
            <w:r>
              <w:t>English Language Arts-Reading</w:t>
            </w:r>
          </w:p>
        </w:tc>
        <w:tc>
          <w:tcPr>
            <w:tcW w:w="2636" w:type="dxa"/>
          </w:tcPr>
          <w:p w14:paraId="6606A54D" w14:textId="77777777" w:rsidR="00D75B19" w:rsidRDefault="000A7B90" w:rsidP="00816624">
            <w:pPr>
              <w:pStyle w:val="BodyText"/>
              <w:cnfStyle w:val="000000000000" w:firstRow="0" w:lastRow="0" w:firstColumn="0" w:lastColumn="0" w:oddVBand="0" w:evenVBand="0" w:oddHBand="0" w:evenHBand="0" w:firstRowFirstColumn="0" w:firstRowLastColumn="0" w:lastRowFirstColumn="0" w:lastRowLastColumn="0"/>
            </w:pPr>
            <w:r>
              <w:t>10</w:t>
            </w:r>
          </w:p>
        </w:tc>
      </w:tr>
      <w:tr w:rsidR="00816624" w14:paraId="5538E1DD" w14:textId="77777777" w:rsidTr="00D35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31E4A8AA" w14:textId="77777777" w:rsidR="00816624" w:rsidRDefault="000A7B90">
            <w:pPr>
              <w:pStyle w:val="BodyText"/>
            </w:pPr>
            <w:r>
              <w:t xml:space="preserve">Feb. </w:t>
            </w:r>
            <w:r w:rsidR="00C5105D">
              <w:t>26-March 1, 2018</w:t>
            </w:r>
          </w:p>
        </w:tc>
        <w:tc>
          <w:tcPr>
            <w:tcW w:w="2635" w:type="dxa"/>
          </w:tcPr>
          <w:p w14:paraId="2C274B6A" w14:textId="77777777" w:rsidR="000A7B90" w:rsidRDefault="000A7B90" w:rsidP="000A7B90">
            <w:pPr>
              <w:pStyle w:val="BodyText"/>
              <w:spacing w:after="0"/>
              <w:ind w:right="824"/>
              <w:cnfStyle w:val="000000100000" w:firstRow="0" w:lastRow="0" w:firstColumn="0" w:lastColumn="0" w:oddVBand="0" w:evenVBand="0" w:oddHBand="1" w:evenHBand="0" w:firstRowFirstColumn="0" w:firstRowLastColumn="0" w:lastRowFirstColumn="0" w:lastRowLastColumn="0"/>
            </w:pPr>
            <w:r>
              <w:t>English Language Arts</w:t>
            </w:r>
            <w:r w:rsidR="00C5105D">
              <w:t>-Writing</w:t>
            </w:r>
          </w:p>
          <w:p w14:paraId="7A84EA2F" w14:textId="77777777" w:rsidR="000A7B90" w:rsidRDefault="000A7B90" w:rsidP="000A7B90">
            <w:pPr>
              <w:pStyle w:val="BodyText"/>
              <w:spacing w:after="0"/>
              <w:cnfStyle w:val="000000100000" w:firstRow="0" w:lastRow="0" w:firstColumn="0" w:lastColumn="0" w:oddVBand="0" w:evenVBand="0" w:oddHBand="1" w:evenHBand="0" w:firstRowFirstColumn="0" w:firstRowLastColumn="0" w:lastRowFirstColumn="0" w:lastRowLastColumn="0"/>
            </w:pPr>
          </w:p>
        </w:tc>
        <w:tc>
          <w:tcPr>
            <w:tcW w:w="2636" w:type="dxa"/>
          </w:tcPr>
          <w:p w14:paraId="5819149E" w14:textId="77777777" w:rsidR="00816624" w:rsidRDefault="000A7B90" w:rsidP="000A7B90">
            <w:pPr>
              <w:pStyle w:val="BodyText"/>
              <w:cnfStyle w:val="000000100000" w:firstRow="0" w:lastRow="0" w:firstColumn="0" w:lastColumn="0" w:oddVBand="0" w:evenVBand="0" w:oddHBand="1" w:evenHBand="0" w:firstRowFirstColumn="0" w:firstRowLastColumn="0" w:lastRowFirstColumn="0" w:lastRowLastColumn="0"/>
            </w:pPr>
            <w:r>
              <w:t>4-</w:t>
            </w:r>
            <w:r w:rsidR="00816624">
              <w:t xml:space="preserve"> </w:t>
            </w:r>
            <w:r w:rsidR="00C5105D">
              <w:t>7</w:t>
            </w:r>
          </w:p>
        </w:tc>
      </w:tr>
      <w:tr w:rsidR="00816624" w14:paraId="1D55EEF1" w14:textId="77777777" w:rsidTr="00D354A2">
        <w:tc>
          <w:tcPr>
            <w:cnfStyle w:val="001000000000" w:firstRow="0" w:lastRow="0" w:firstColumn="1" w:lastColumn="0" w:oddVBand="0" w:evenVBand="0" w:oddHBand="0" w:evenHBand="0" w:firstRowFirstColumn="0" w:firstRowLastColumn="0" w:lastRowFirstColumn="0" w:lastRowLastColumn="0"/>
            <w:tcW w:w="2635" w:type="dxa"/>
          </w:tcPr>
          <w:p w14:paraId="023DCDC8" w14:textId="77777777" w:rsidR="00816624" w:rsidRDefault="00C5105D">
            <w:pPr>
              <w:pStyle w:val="BodyText"/>
            </w:pPr>
            <w:r>
              <w:t>February 29-March 7, 2018</w:t>
            </w:r>
          </w:p>
        </w:tc>
        <w:tc>
          <w:tcPr>
            <w:tcW w:w="2635" w:type="dxa"/>
          </w:tcPr>
          <w:p w14:paraId="180C13C0" w14:textId="77777777" w:rsidR="000A7B90" w:rsidRDefault="00C5105D" w:rsidP="000A7B90">
            <w:pPr>
              <w:pStyle w:val="BodyText"/>
              <w:spacing w:after="0"/>
              <w:cnfStyle w:val="000000000000" w:firstRow="0" w:lastRow="0" w:firstColumn="0" w:lastColumn="0" w:oddVBand="0" w:evenVBand="0" w:oddHBand="0" w:evenHBand="0" w:firstRowFirstColumn="0" w:firstRowLastColumn="0" w:lastRowFirstColumn="0" w:lastRowLastColumn="0"/>
            </w:pPr>
            <w:r>
              <w:t xml:space="preserve">Retake </w:t>
            </w:r>
            <w:r w:rsidR="000A7B90">
              <w:t>English Language Arts</w:t>
            </w:r>
            <w:r>
              <w:t>-Writing</w:t>
            </w:r>
          </w:p>
        </w:tc>
        <w:tc>
          <w:tcPr>
            <w:tcW w:w="2636" w:type="dxa"/>
          </w:tcPr>
          <w:p w14:paraId="225E7908" w14:textId="77777777" w:rsidR="00816624" w:rsidRDefault="00C5105D">
            <w:pPr>
              <w:pStyle w:val="BodyText"/>
              <w:cnfStyle w:val="000000000000" w:firstRow="0" w:lastRow="0" w:firstColumn="0" w:lastColumn="0" w:oddVBand="0" w:evenVBand="0" w:oddHBand="0" w:evenHBand="0" w:firstRowFirstColumn="0" w:firstRowLastColumn="0" w:lastRowFirstColumn="0" w:lastRowLastColumn="0"/>
            </w:pPr>
            <w:r>
              <w:t>8-10</w:t>
            </w:r>
          </w:p>
        </w:tc>
      </w:tr>
      <w:tr w:rsidR="00816624" w14:paraId="2DEC6B04" w14:textId="77777777" w:rsidTr="00D35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04BC4E86" w14:textId="77777777" w:rsidR="00816624" w:rsidRDefault="00C5105D" w:rsidP="000A7B90">
            <w:pPr>
              <w:pStyle w:val="BodyText"/>
            </w:pPr>
            <w:r>
              <w:t>April 9-20, 2018</w:t>
            </w:r>
          </w:p>
        </w:tc>
        <w:tc>
          <w:tcPr>
            <w:tcW w:w="2635" w:type="dxa"/>
          </w:tcPr>
          <w:p w14:paraId="471D1C48" w14:textId="77777777" w:rsidR="000A7B90" w:rsidRDefault="000A7B90" w:rsidP="000A7B90">
            <w:pPr>
              <w:pStyle w:val="BodyText"/>
              <w:spacing w:after="0"/>
              <w:cnfStyle w:val="000000100000" w:firstRow="0" w:lastRow="0" w:firstColumn="0" w:lastColumn="0" w:oddVBand="0" w:evenVBand="0" w:oddHBand="1" w:evenHBand="0" w:firstRowFirstColumn="0" w:firstRowLastColumn="0" w:lastRowFirstColumn="0" w:lastRowLastColumn="0"/>
            </w:pPr>
            <w:r>
              <w:t>English Language Arts</w:t>
            </w:r>
            <w:r w:rsidR="00C5105D">
              <w:t>-Reading</w:t>
            </w:r>
          </w:p>
        </w:tc>
        <w:tc>
          <w:tcPr>
            <w:tcW w:w="2636" w:type="dxa"/>
          </w:tcPr>
          <w:p w14:paraId="42D2D970" w14:textId="77777777" w:rsidR="00816624" w:rsidRDefault="00C5105D">
            <w:pPr>
              <w:pStyle w:val="BodyText"/>
              <w:cnfStyle w:val="000000100000" w:firstRow="0" w:lastRow="0" w:firstColumn="0" w:lastColumn="0" w:oddVBand="0" w:evenVBand="0" w:oddHBand="1" w:evenHBand="0" w:firstRowFirstColumn="0" w:firstRowLastColumn="0" w:lastRowFirstColumn="0" w:lastRowLastColumn="0"/>
            </w:pPr>
            <w:r>
              <w:t>3</w:t>
            </w:r>
          </w:p>
        </w:tc>
      </w:tr>
      <w:tr w:rsidR="00C5105D" w14:paraId="2BA20AA3" w14:textId="77777777" w:rsidTr="00D354A2">
        <w:tc>
          <w:tcPr>
            <w:cnfStyle w:val="001000000000" w:firstRow="0" w:lastRow="0" w:firstColumn="1" w:lastColumn="0" w:oddVBand="0" w:evenVBand="0" w:oddHBand="0" w:evenHBand="0" w:firstRowFirstColumn="0" w:firstRowLastColumn="0" w:lastRowFirstColumn="0" w:lastRowLastColumn="0"/>
            <w:tcW w:w="2635" w:type="dxa"/>
          </w:tcPr>
          <w:p w14:paraId="61D23D4F" w14:textId="77777777" w:rsidR="00C5105D" w:rsidRDefault="00C5105D" w:rsidP="000A7B90">
            <w:pPr>
              <w:pStyle w:val="BodyText"/>
            </w:pPr>
            <w:r>
              <w:t>April 9-May 4, 2018</w:t>
            </w:r>
          </w:p>
        </w:tc>
        <w:tc>
          <w:tcPr>
            <w:tcW w:w="2635" w:type="dxa"/>
          </w:tcPr>
          <w:p w14:paraId="5986FD21" w14:textId="77777777" w:rsidR="00C5105D" w:rsidRDefault="00C5105D" w:rsidP="000A7B90">
            <w:pPr>
              <w:pStyle w:val="BodyText"/>
              <w:spacing w:after="0"/>
              <w:cnfStyle w:val="000000000000" w:firstRow="0" w:lastRow="0" w:firstColumn="0" w:lastColumn="0" w:oddVBand="0" w:evenVBand="0" w:oddHBand="0" w:evenHBand="0" w:firstRowFirstColumn="0" w:firstRowLastColumn="0" w:lastRowFirstColumn="0" w:lastRowLastColumn="0"/>
            </w:pPr>
            <w:r>
              <w:t>English Language Arts-Reading</w:t>
            </w:r>
          </w:p>
          <w:p w14:paraId="2AA9B760" w14:textId="77777777" w:rsidR="00C5105D" w:rsidRDefault="00C5105D" w:rsidP="000A7B90">
            <w:pPr>
              <w:pStyle w:val="BodyText"/>
              <w:spacing w:after="0"/>
              <w:cnfStyle w:val="000000000000" w:firstRow="0" w:lastRow="0" w:firstColumn="0" w:lastColumn="0" w:oddVBand="0" w:evenVBand="0" w:oddHBand="0" w:evenHBand="0" w:firstRowFirstColumn="0" w:firstRowLastColumn="0" w:lastRowFirstColumn="0" w:lastRowLastColumn="0"/>
            </w:pPr>
            <w:r>
              <w:t>Mathematics</w:t>
            </w:r>
          </w:p>
        </w:tc>
        <w:tc>
          <w:tcPr>
            <w:tcW w:w="2636" w:type="dxa"/>
          </w:tcPr>
          <w:p w14:paraId="4BECB64A" w14:textId="77777777" w:rsidR="00C5105D" w:rsidRDefault="00C5105D">
            <w:pPr>
              <w:pStyle w:val="BodyText"/>
              <w:cnfStyle w:val="000000000000" w:firstRow="0" w:lastRow="0" w:firstColumn="0" w:lastColumn="0" w:oddVBand="0" w:evenVBand="0" w:oddHBand="0" w:evenHBand="0" w:firstRowFirstColumn="0" w:firstRowLastColumn="0" w:lastRowFirstColumn="0" w:lastRowLastColumn="0"/>
            </w:pPr>
            <w:r>
              <w:t>4-10</w:t>
            </w:r>
          </w:p>
          <w:p w14:paraId="531A1B9C" w14:textId="77777777" w:rsidR="00C5105D" w:rsidRDefault="00C5105D">
            <w:pPr>
              <w:pStyle w:val="BodyText"/>
              <w:cnfStyle w:val="000000000000" w:firstRow="0" w:lastRow="0" w:firstColumn="0" w:lastColumn="0" w:oddVBand="0" w:evenVBand="0" w:oddHBand="0" w:evenHBand="0" w:firstRowFirstColumn="0" w:firstRowLastColumn="0" w:lastRowFirstColumn="0" w:lastRowLastColumn="0"/>
            </w:pPr>
            <w:r>
              <w:t>3-8</w:t>
            </w:r>
          </w:p>
        </w:tc>
      </w:tr>
    </w:tbl>
    <w:p w14:paraId="027ED653" w14:textId="77777777" w:rsidR="000A7B90" w:rsidRDefault="000A7B90" w:rsidP="00D354A2">
      <w:pPr>
        <w:pStyle w:val="BodyText"/>
        <w:jc w:val="left"/>
        <w:rPr>
          <w:b/>
        </w:rPr>
      </w:pPr>
    </w:p>
    <w:p w14:paraId="56F0F017" w14:textId="77777777" w:rsidR="000A7B90" w:rsidRDefault="000A7B90" w:rsidP="00D354A2">
      <w:pPr>
        <w:pStyle w:val="BodyText"/>
        <w:jc w:val="left"/>
        <w:rPr>
          <w:b/>
        </w:rPr>
      </w:pPr>
    </w:p>
    <w:p w14:paraId="74377633" w14:textId="77777777" w:rsidR="000A7B90" w:rsidRDefault="000A7B90" w:rsidP="00D354A2">
      <w:pPr>
        <w:pStyle w:val="BodyText"/>
        <w:jc w:val="left"/>
        <w:rPr>
          <w:b/>
        </w:rPr>
      </w:pPr>
    </w:p>
    <w:tbl>
      <w:tblPr>
        <w:tblStyle w:val="LightShading-Accent2"/>
        <w:tblpPr w:leftFromText="180" w:rightFromText="180" w:tblpY="645"/>
        <w:tblW w:w="0" w:type="auto"/>
        <w:tblLook w:val="04A0" w:firstRow="1" w:lastRow="0" w:firstColumn="1" w:lastColumn="0" w:noHBand="0" w:noVBand="1"/>
      </w:tblPr>
      <w:tblGrid>
        <w:gridCol w:w="2628"/>
        <w:gridCol w:w="2635"/>
        <w:gridCol w:w="2636"/>
      </w:tblGrid>
      <w:tr w:rsidR="000A7B90" w14:paraId="74601C23" w14:textId="77777777" w:rsidTr="004B4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0EBE7D30" w14:textId="77777777" w:rsidR="000A7B90" w:rsidRPr="00816624" w:rsidRDefault="000A7B90" w:rsidP="000A7B90">
            <w:pPr>
              <w:pStyle w:val="BodyText"/>
              <w:jc w:val="center"/>
              <w:rPr>
                <w:b w:val="0"/>
              </w:rPr>
            </w:pPr>
            <w:r w:rsidRPr="00816624">
              <w:rPr>
                <w:b w:val="0"/>
              </w:rPr>
              <w:t>Dates</w:t>
            </w:r>
          </w:p>
        </w:tc>
        <w:tc>
          <w:tcPr>
            <w:tcW w:w="2635" w:type="dxa"/>
          </w:tcPr>
          <w:p w14:paraId="3CD55B40" w14:textId="77777777" w:rsidR="000A7B90" w:rsidRPr="00816624" w:rsidRDefault="000A7B90" w:rsidP="000A7B90">
            <w:pPr>
              <w:pStyle w:val="BodyText"/>
              <w:jc w:val="center"/>
              <w:cnfStyle w:val="100000000000" w:firstRow="1" w:lastRow="0" w:firstColumn="0" w:lastColumn="0" w:oddVBand="0" w:evenVBand="0" w:oddHBand="0" w:evenHBand="0" w:firstRowFirstColumn="0" w:firstRowLastColumn="0" w:lastRowFirstColumn="0" w:lastRowLastColumn="0"/>
              <w:rPr>
                <w:b w:val="0"/>
              </w:rPr>
            </w:pPr>
            <w:r w:rsidRPr="00816624">
              <w:rPr>
                <w:b w:val="0"/>
              </w:rPr>
              <w:t>Assessment</w:t>
            </w:r>
          </w:p>
        </w:tc>
        <w:tc>
          <w:tcPr>
            <w:tcW w:w="2636" w:type="dxa"/>
          </w:tcPr>
          <w:p w14:paraId="601A84A8" w14:textId="77777777" w:rsidR="000A7B90" w:rsidRPr="00816624" w:rsidRDefault="000A7B90" w:rsidP="000A7B90">
            <w:pPr>
              <w:pStyle w:val="BodyText"/>
              <w:jc w:val="center"/>
              <w:cnfStyle w:val="100000000000" w:firstRow="1" w:lastRow="0" w:firstColumn="0" w:lastColumn="0" w:oddVBand="0" w:evenVBand="0" w:oddHBand="0" w:evenHBand="0" w:firstRowFirstColumn="0" w:firstRowLastColumn="0" w:lastRowFirstColumn="0" w:lastRowLastColumn="0"/>
              <w:rPr>
                <w:b w:val="0"/>
              </w:rPr>
            </w:pPr>
            <w:r w:rsidRPr="00816624">
              <w:rPr>
                <w:b w:val="0"/>
              </w:rPr>
              <w:t>Grade Level</w:t>
            </w:r>
          </w:p>
        </w:tc>
      </w:tr>
      <w:tr w:rsidR="000A7B90" w14:paraId="1421AB58" w14:textId="77777777" w:rsidTr="004B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0A3933BB" w14:textId="3F4811B6" w:rsidR="000A7B90" w:rsidRDefault="00CB67A0" w:rsidP="004B45EA">
            <w:pPr>
              <w:pStyle w:val="BodyText"/>
              <w:spacing w:after="0"/>
              <w:ind w:right="252"/>
              <w:jc w:val="left"/>
            </w:pPr>
            <w:r>
              <w:t>March 19-April 6, 2018</w:t>
            </w:r>
            <w:r w:rsidR="004B45EA">
              <w:t xml:space="preserve"> </w:t>
            </w:r>
          </w:p>
        </w:tc>
        <w:tc>
          <w:tcPr>
            <w:tcW w:w="2635" w:type="dxa"/>
          </w:tcPr>
          <w:p w14:paraId="4F82335F" w14:textId="70FC36DA" w:rsidR="000A7B90" w:rsidRDefault="00CB67A0" w:rsidP="000A7B90">
            <w:pPr>
              <w:pStyle w:val="BodyText"/>
              <w:spacing w:after="0"/>
              <w:cnfStyle w:val="000000100000" w:firstRow="0" w:lastRow="0" w:firstColumn="0" w:lastColumn="0" w:oddVBand="0" w:evenVBand="0" w:oddHBand="1" w:evenHBand="0" w:firstRowFirstColumn="0" w:firstRowLastColumn="0" w:lastRowFirstColumn="0" w:lastRowLastColumn="0"/>
            </w:pPr>
            <w:r>
              <w:t>Algebra I Retake</w:t>
            </w:r>
          </w:p>
        </w:tc>
        <w:tc>
          <w:tcPr>
            <w:tcW w:w="2636" w:type="dxa"/>
          </w:tcPr>
          <w:p w14:paraId="50F9A452" w14:textId="77777777" w:rsidR="000A7B90" w:rsidRDefault="004B45EA" w:rsidP="000A7B90">
            <w:pPr>
              <w:pStyle w:val="BodyText"/>
              <w:cnfStyle w:val="000000100000" w:firstRow="0" w:lastRow="0" w:firstColumn="0" w:lastColumn="0" w:oddVBand="0" w:evenVBand="0" w:oddHBand="1" w:evenHBand="0" w:firstRowFirstColumn="0" w:firstRowLastColumn="0" w:lastRowFirstColumn="0" w:lastRowLastColumn="0"/>
            </w:pPr>
            <w:r>
              <w:t>8, 9, 10, 11, 12</w:t>
            </w:r>
          </w:p>
        </w:tc>
      </w:tr>
      <w:tr w:rsidR="000A7B90" w14:paraId="12585467" w14:textId="77777777" w:rsidTr="004B45EA">
        <w:tc>
          <w:tcPr>
            <w:cnfStyle w:val="001000000000" w:firstRow="0" w:lastRow="0" w:firstColumn="1" w:lastColumn="0" w:oddVBand="0" w:evenVBand="0" w:oddHBand="0" w:evenHBand="0" w:firstRowFirstColumn="0" w:firstRowLastColumn="0" w:lastRowFirstColumn="0" w:lastRowLastColumn="0"/>
            <w:tcW w:w="2628" w:type="dxa"/>
          </w:tcPr>
          <w:p w14:paraId="63AD6231" w14:textId="77777777" w:rsidR="00CB67A0" w:rsidRDefault="00CB67A0" w:rsidP="00CB67A0">
            <w:pPr>
              <w:pStyle w:val="BodyText"/>
              <w:spacing w:after="0"/>
              <w:jc w:val="left"/>
            </w:pPr>
            <w:r>
              <w:t>September 11-22, 2017</w:t>
            </w:r>
          </w:p>
          <w:p w14:paraId="2AC28598" w14:textId="77777777" w:rsidR="00A01FB7" w:rsidRDefault="00CB67A0" w:rsidP="00CB67A0">
            <w:pPr>
              <w:pStyle w:val="BodyText"/>
              <w:spacing w:after="0"/>
              <w:jc w:val="left"/>
            </w:pPr>
            <w:r>
              <w:t>November 27-December 15, 2017</w:t>
            </w:r>
          </w:p>
          <w:p w14:paraId="4486CDED" w14:textId="77777777" w:rsidR="00A01FB7" w:rsidRDefault="00A01FB7" w:rsidP="00CB67A0">
            <w:pPr>
              <w:pStyle w:val="BodyText"/>
              <w:spacing w:after="0"/>
              <w:jc w:val="left"/>
            </w:pPr>
            <w:r>
              <w:t>April 16-May 11, 2018</w:t>
            </w:r>
          </w:p>
          <w:p w14:paraId="09E2C138" w14:textId="189EF553" w:rsidR="000A7B90" w:rsidRDefault="00A01FB7" w:rsidP="00CB67A0">
            <w:pPr>
              <w:pStyle w:val="BodyText"/>
              <w:spacing w:after="0"/>
              <w:jc w:val="left"/>
            </w:pPr>
            <w:r>
              <w:t>July 9-20, 2018</w:t>
            </w:r>
          </w:p>
        </w:tc>
        <w:tc>
          <w:tcPr>
            <w:tcW w:w="2635" w:type="dxa"/>
          </w:tcPr>
          <w:p w14:paraId="5B1B387D" w14:textId="74278237" w:rsidR="000A7B90" w:rsidRDefault="004B45EA" w:rsidP="004B45EA">
            <w:pPr>
              <w:pStyle w:val="BodyText"/>
              <w:spacing w:after="0"/>
              <w:jc w:val="left"/>
              <w:cnfStyle w:val="000000000000" w:firstRow="0" w:lastRow="0" w:firstColumn="0" w:lastColumn="0" w:oddVBand="0" w:evenVBand="0" w:oddHBand="0" w:evenHBand="0" w:firstRowFirstColumn="0" w:firstRowLastColumn="0" w:lastRowFirstColumn="0" w:lastRowLastColumn="0"/>
            </w:pPr>
            <w:r>
              <w:t>Algebra 1, Geometry, Algebra 2</w:t>
            </w:r>
          </w:p>
        </w:tc>
        <w:tc>
          <w:tcPr>
            <w:tcW w:w="2636" w:type="dxa"/>
          </w:tcPr>
          <w:p w14:paraId="3E5307A0" w14:textId="77777777" w:rsidR="000A7B90" w:rsidRDefault="004B45EA" w:rsidP="000A7B90">
            <w:pPr>
              <w:pStyle w:val="BodyText"/>
              <w:cnfStyle w:val="000000000000" w:firstRow="0" w:lastRow="0" w:firstColumn="0" w:lastColumn="0" w:oddVBand="0" w:evenVBand="0" w:oddHBand="0" w:evenHBand="0" w:firstRowFirstColumn="0" w:firstRowLastColumn="0" w:lastRowFirstColumn="0" w:lastRowLastColumn="0"/>
            </w:pPr>
            <w:r>
              <w:t>8, 9, 10, 11, 12</w:t>
            </w:r>
          </w:p>
        </w:tc>
      </w:tr>
    </w:tbl>
    <w:p w14:paraId="61AAADA3" w14:textId="77777777" w:rsidR="000A7B90" w:rsidRDefault="000A7B90" w:rsidP="00D354A2">
      <w:pPr>
        <w:pStyle w:val="BodyText"/>
        <w:jc w:val="left"/>
        <w:rPr>
          <w:b/>
        </w:rPr>
      </w:pPr>
      <w:r>
        <w:rPr>
          <w:b/>
        </w:rPr>
        <w:t>FSA End-of-Course Assessments</w:t>
      </w:r>
    </w:p>
    <w:p w14:paraId="6BD42539" w14:textId="77777777" w:rsidR="000A7B90" w:rsidRDefault="000A7B90" w:rsidP="00D354A2">
      <w:pPr>
        <w:pStyle w:val="BodyText"/>
        <w:jc w:val="left"/>
        <w:rPr>
          <w:b/>
        </w:rPr>
      </w:pPr>
    </w:p>
    <w:p w14:paraId="44A4E1D6" w14:textId="77777777" w:rsidR="000A7B90" w:rsidRDefault="000A7B90" w:rsidP="00D354A2">
      <w:pPr>
        <w:pStyle w:val="BodyText"/>
        <w:jc w:val="left"/>
        <w:rPr>
          <w:b/>
        </w:rPr>
      </w:pPr>
    </w:p>
    <w:p w14:paraId="2C7B84DC" w14:textId="77777777" w:rsidR="00EE5340" w:rsidRDefault="00EE5340" w:rsidP="00D354A2">
      <w:pPr>
        <w:pStyle w:val="BodyText"/>
        <w:jc w:val="left"/>
        <w:rPr>
          <w:b/>
        </w:rPr>
      </w:pPr>
    </w:p>
    <w:p w14:paraId="1C7B6D70" w14:textId="639A2B49" w:rsidR="004B45EA" w:rsidRDefault="00EE5340" w:rsidP="00D354A2">
      <w:pPr>
        <w:pStyle w:val="BodyText"/>
        <w:jc w:val="left"/>
        <w:rPr>
          <w:b/>
        </w:rPr>
      </w:pPr>
      <w:r>
        <w:rPr>
          <w:b/>
        </w:rPr>
        <w:t>Next Generation Sunshine State Standards (NGSSS) Assessement</w:t>
      </w:r>
    </w:p>
    <w:tbl>
      <w:tblPr>
        <w:tblStyle w:val="LightShading-Accent2"/>
        <w:tblW w:w="0" w:type="auto"/>
        <w:tblLook w:val="04A0" w:firstRow="1" w:lastRow="0" w:firstColumn="1" w:lastColumn="0" w:noHBand="0" w:noVBand="1"/>
      </w:tblPr>
      <w:tblGrid>
        <w:gridCol w:w="2635"/>
        <w:gridCol w:w="2635"/>
        <w:gridCol w:w="2636"/>
      </w:tblGrid>
      <w:tr w:rsidR="004B45EA" w14:paraId="459715D3" w14:textId="77777777" w:rsidTr="00A23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46221550" w14:textId="77777777" w:rsidR="004B45EA" w:rsidRPr="00816624" w:rsidRDefault="004B45EA" w:rsidP="00A23249">
            <w:pPr>
              <w:pStyle w:val="BodyText"/>
              <w:jc w:val="center"/>
              <w:rPr>
                <w:b w:val="0"/>
              </w:rPr>
            </w:pPr>
            <w:r w:rsidRPr="00816624">
              <w:rPr>
                <w:b w:val="0"/>
              </w:rPr>
              <w:t>Dates</w:t>
            </w:r>
          </w:p>
        </w:tc>
        <w:tc>
          <w:tcPr>
            <w:tcW w:w="2635" w:type="dxa"/>
          </w:tcPr>
          <w:p w14:paraId="24987DAC" w14:textId="77777777" w:rsidR="004B45EA" w:rsidRPr="00816624" w:rsidRDefault="004B45EA" w:rsidP="00A23249">
            <w:pPr>
              <w:pStyle w:val="BodyText"/>
              <w:jc w:val="center"/>
              <w:cnfStyle w:val="100000000000" w:firstRow="1" w:lastRow="0" w:firstColumn="0" w:lastColumn="0" w:oddVBand="0" w:evenVBand="0" w:oddHBand="0" w:evenHBand="0" w:firstRowFirstColumn="0" w:firstRowLastColumn="0" w:lastRowFirstColumn="0" w:lastRowLastColumn="0"/>
              <w:rPr>
                <w:b w:val="0"/>
              </w:rPr>
            </w:pPr>
            <w:r w:rsidRPr="00816624">
              <w:rPr>
                <w:b w:val="0"/>
              </w:rPr>
              <w:t>Assessment</w:t>
            </w:r>
          </w:p>
        </w:tc>
        <w:tc>
          <w:tcPr>
            <w:tcW w:w="2636" w:type="dxa"/>
          </w:tcPr>
          <w:p w14:paraId="091A00A3" w14:textId="77777777" w:rsidR="004B45EA" w:rsidRPr="00816624" w:rsidRDefault="004B45EA" w:rsidP="00A23249">
            <w:pPr>
              <w:pStyle w:val="BodyText"/>
              <w:jc w:val="center"/>
              <w:cnfStyle w:val="100000000000" w:firstRow="1" w:lastRow="0" w:firstColumn="0" w:lastColumn="0" w:oddVBand="0" w:evenVBand="0" w:oddHBand="0" w:evenHBand="0" w:firstRowFirstColumn="0" w:firstRowLastColumn="0" w:lastRowFirstColumn="0" w:lastRowLastColumn="0"/>
              <w:rPr>
                <w:b w:val="0"/>
              </w:rPr>
            </w:pPr>
            <w:r w:rsidRPr="00816624">
              <w:rPr>
                <w:b w:val="0"/>
              </w:rPr>
              <w:t>Grade Level</w:t>
            </w:r>
          </w:p>
        </w:tc>
      </w:tr>
      <w:tr w:rsidR="004B45EA" w14:paraId="019F9D07" w14:textId="77777777" w:rsidTr="00A23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6FCCEAB3" w14:textId="06C2DFF2" w:rsidR="004B45EA" w:rsidRDefault="00EE5340" w:rsidP="004B45EA">
            <w:pPr>
              <w:pStyle w:val="BodyText"/>
              <w:spacing w:after="0"/>
            </w:pPr>
            <w:r>
              <w:t>September 18-29, 2017</w:t>
            </w:r>
          </w:p>
        </w:tc>
        <w:tc>
          <w:tcPr>
            <w:tcW w:w="2635" w:type="dxa"/>
          </w:tcPr>
          <w:p w14:paraId="2354B9A8" w14:textId="77777777" w:rsidR="004B45EA" w:rsidRDefault="004B45EA" w:rsidP="00A23249">
            <w:pPr>
              <w:pStyle w:val="BodyText"/>
              <w:spacing w:after="0"/>
              <w:cnfStyle w:val="000000100000" w:firstRow="0" w:lastRow="0" w:firstColumn="0" w:lastColumn="0" w:oddVBand="0" w:evenVBand="0" w:oddHBand="1" w:evenHBand="0" w:firstRowFirstColumn="0" w:firstRowLastColumn="0" w:lastRowFirstColumn="0" w:lastRowLastColumn="0"/>
            </w:pPr>
            <w:r>
              <w:t>Retakes*</w:t>
            </w:r>
          </w:p>
          <w:p w14:paraId="046339C7" w14:textId="77777777" w:rsidR="004B45EA" w:rsidRDefault="004B45EA" w:rsidP="00A23249">
            <w:pPr>
              <w:pStyle w:val="BodyText"/>
              <w:spacing w:after="0"/>
              <w:cnfStyle w:val="000000100000" w:firstRow="0" w:lastRow="0" w:firstColumn="0" w:lastColumn="0" w:oddVBand="0" w:evenVBand="0" w:oddHBand="1" w:evenHBand="0" w:firstRowFirstColumn="0" w:firstRowLastColumn="0" w:lastRowFirstColumn="0" w:lastRowLastColumn="0"/>
            </w:pPr>
            <w:r>
              <w:t>FCAT 2.0 Reading</w:t>
            </w:r>
          </w:p>
        </w:tc>
        <w:tc>
          <w:tcPr>
            <w:tcW w:w="2636" w:type="dxa"/>
          </w:tcPr>
          <w:p w14:paraId="6DAC2F4D" w14:textId="77777777" w:rsidR="004B45EA" w:rsidRDefault="004B45EA" w:rsidP="00A23249">
            <w:pPr>
              <w:pStyle w:val="BodyText"/>
              <w:cnfStyle w:val="000000100000" w:firstRow="0" w:lastRow="0" w:firstColumn="0" w:lastColumn="0" w:oddVBand="0" w:evenVBand="0" w:oddHBand="1" w:evenHBand="0" w:firstRowFirstColumn="0" w:firstRowLastColumn="0" w:lastRowFirstColumn="0" w:lastRowLastColumn="0"/>
            </w:pPr>
          </w:p>
        </w:tc>
      </w:tr>
      <w:tr w:rsidR="004B45EA" w14:paraId="350D1E7E" w14:textId="77777777" w:rsidTr="00A23249">
        <w:tc>
          <w:tcPr>
            <w:cnfStyle w:val="001000000000" w:firstRow="0" w:lastRow="0" w:firstColumn="1" w:lastColumn="0" w:oddVBand="0" w:evenVBand="0" w:oddHBand="0" w:evenHBand="0" w:firstRowFirstColumn="0" w:firstRowLastColumn="0" w:lastRowFirstColumn="0" w:lastRowLastColumn="0"/>
            <w:tcW w:w="2635" w:type="dxa"/>
          </w:tcPr>
          <w:p w14:paraId="3C3A3A4C" w14:textId="3FCC254F" w:rsidR="004B45EA" w:rsidRDefault="00EE5340" w:rsidP="004B45EA">
            <w:pPr>
              <w:pStyle w:val="BodyText"/>
              <w:spacing w:after="0"/>
            </w:pPr>
            <w:r>
              <w:t>March 19-April 6, 2017</w:t>
            </w:r>
          </w:p>
        </w:tc>
        <w:tc>
          <w:tcPr>
            <w:tcW w:w="2635" w:type="dxa"/>
          </w:tcPr>
          <w:p w14:paraId="20DB4A6E" w14:textId="1381D2B2" w:rsidR="004B45EA" w:rsidRDefault="004B45EA" w:rsidP="004B45EA">
            <w:pPr>
              <w:pStyle w:val="BodyText"/>
              <w:spacing w:after="0"/>
              <w:cnfStyle w:val="000000000000" w:firstRow="0" w:lastRow="0" w:firstColumn="0" w:lastColumn="0" w:oddVBand="0" w:evenVBand="0" w:oddHBand="0" w:evenHBand="0" w:firstRowFirstColumn="0" w:firstRowLastColumn="0" w:lastRowFirstColumn="0" w:lastRowLastColumn="0"/>
            </w:pPr>
            <w:r>
              <w:t>FCAT 2.0 Reading Retake</w:t>
            </w:r>
          </w:p>
        </w:tc>
        <w:tc>
          <w:tcPr>
            <w:tcW w:w="2636" w:type="dxa"/>
          </w:tcPr>
          <w:p w14:paraId="17C3291E" w14:textId="77777777" w:rsidR="004B45EA" w:rsidRDefault="004B45EA" w:rsidP="00A23249">
            <w:pPr>
              <w:pStyle w:val="BodyText"/>
              <w:cnfStyle w:val="000000000000" w:firstRow="0" w:lastRow="0" w:firstColumn="0" w:lastColumn="0" w:oddVBand="0" w:evenVBand="0" w:oddHBand="0" w:evenHBand="0" w:firstRowFirstColumn="0" w:firstRowLastColumn="0" w:lastRowFirstColumn="0" w:lastRowLastColumn="0"/>
            </w:pPr>
          </w:p>
        </w:tc>
      </w:tr>
      <w:tr w:rsidR="004B45EA" w14:paraId="461BF021" w14:textId="77777777" w:rsidTr="00A23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5357A343" w14:textId="7CCB1F2A" w:rsidR="004B45EA" w:rsidRDefault="004B45EA" w:rsidP="00A23249">
            <w:pPr>
              <w:pStyle w:val="BodyText"/>
            </w:pPr>
            <w:r>
              <w:t xml:space="preserve">April </w:t>
            </w:r>
            <w:r w:rsidR="00EE5340">
              <w:t>30-May 4, 2018</w:t>
            </w:r>
          </w:p>
        </w:tc>
        <w:tc>
          <w:tcPr>
            <w:tcW w:w="2635" w:type="dxa"/>
          </w:tcPr>
          <w:p w14:paraId="641F12DC" w14:textId="41FC902C" w:rsidR="004B45EA" w:rsidRDefault="004B45EA" w:rsidP="004B45EA">
            <w:pPr>
              <w:pStyle w:val="BodyText"/>
              <w:spacing w:after="0"/>
              <w:jc w:val="left"/>
              <w:cnfStyle w:val="000000100000" w:firstRow="0" w:lastRow="0" w:firstColumn="0" w:lastColumn="0" w:oddVBand="0" w:evenVBand="0" w:oddHBand="1" w:evenHBand="0" w:firstRowFirstColumn="0" w:firstRowLastColumn="0" w:lastRowFirstColumn="0" w:lastRowLastColumn="0"/>
            </w:pPr>
            <w:r>
              <w:t>Science Assessment</w:t>
            </w:r>
          </w:p>
        </w:tc>
        <w:tc>
          <w:tcPr>
            <w:tcW w:w="2636" w:type="dxa"/>
          </w:tcPr>
          <w:p w14:paraId="172373BE" w14:textId="77777777" w:rsidR="004B45EA" w:rsidRDefault="004B45EA" w:rsidP="00A23249">
            <w:pPr>
              <w:pStyle w:val="BodyText"/>
              <w:cnfStyle w:val="000000100000" w:firstRow="0" w:lastRow="0" w:firstColumn="0" w:lastColumn="0" w:oddVBand="0" w:evenVBand="0" w:oddHBand="1" w:evenHBand="0" w:firstRowFirstColumn="0" w:firstRowLastColumn="0" w:lastRowFirstColumn="0" w:lastRowLastColumn="0"/>
            </w:pPr>
            <w:r>
              <w:t>5, 8</w:t>
            </w:r>
          </w:p>
        </w:tc>
      </w:tr>
    </w:tbl>
    <w:p w14:paraId="38D7ECFE" w14:textId="77777777" w:rsidR="004B45EA" w:rsidRDefault="004B45EA" w:rsidP="00D354A2">
      <w:pPr>
        <w:pStyle w:val="BodyText"/>
        <w:jc w:val="left"/>
        <w:rPr>
          <w:b/>
        </w:rPr>
      </w:pPr>
    </w:p>
    <w:p w14:paraId="4EAB9F4B" w14:textId="77777777" w:rsidR="00816624" w:rsidRDefault="00D354A2" w:rsidP="00D354A2">
      <w:pPr>
        <w:pStyle w:val="BodyText"/>
        <w:jc w:val="left"/>
      </w:pPr>
      <w:r>
        <w:rPr>
          <w:b/>
        </w:rPr>
        <w:t>Florida End-of-Course (EOC) Assessments</w:t>
      </w:r>
    </w:p>
    <w:tbl>
      <w:tblPr>
        <w:tblStyle w:val="LightShading-Accent5"/>
        <w:tblW w:w="0" w:type="auto"/>
        <w:tblLook w:val="04A0" w:firstRow="1" w:lastRow="0" w:firstColumn="1" w:lastColumn="0" w:noHBand="0" w:noVBand="1"/>
      </w:tblPr>
      <w:tblGrid>
        <w:gridCol w:w="2635"/>
        <w:gridCol w:w="3485"/>
        <w:gridCol w:w="1786"/>
      </w:tblGrid>
      <w:tr w:rsidR="004B45EA" w14:paraId="194008CC" w14:textId="77777777" w:rsidTr="00367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290AE3FA" w14:textId="77777777" w:rsidR="00D354A2" w:rsidRPr="00D354A2" w:rsidRDefault="00D354A2" w:rsidP="00D354A2">
            <w:pPr>
              <w:pStyle w:val="BodyText"/>
              <w:spacing w:after="0"/>
              <w:jc w:val="center"/>
              <w:rPr>
                <w:b w:val="0"/>
              </w:rPr>
            </w:pPr>
            <w:r>
              <w:rPr>
                <w:b w:val="0"/>
              </w:rPr>
              <w:t>Dates</w:t>
            </w:r>
          </w:p>
        </w:tc>
        <w:tc>
          <w:tcPr>
            <w:tcW w:w="3485" w:type="dxa"/>
          </w:tcPr>
          <w:p w14:paraId="21D8BE98" w14:textId="77777777" w:rsidR="00D354A2" w:rsidRPr="00D354A2" w:rsidRDefault="00D354A2" w:rsidP="00D354A2">
            <w:pPr>
              <w:pStyle w:val="BodyText"/>
              <w:spacing w:after="0"/>
              <w:jc w:val="center"/>
              <w:cnfStyle w:val="100000000000" w:firstRow="1" w:lastRow="0" w:firstColumn="0" w:lastColumn="0" w:oddVBand="0" w:evenVBand="0" w:oddHBand="0" w:evenHBand="0" w:firstRowFirstColumn="0" w:firstRowLastColumn="0" w:lastRowFirstColumn="0" w:lastRowLastColumn="0"/>
              <w:rPr>
                <w:b w:val="0"/>
              </w:rPr>
            </w:pPr>
            <w:r>
              <w:rPr>
                <w:b w:val="0"/>
              </w:rPr>
              <w:t>Assessment</w:t>
            </w:r>
          </w:p>
        </w:tc>
        <w:tc>
          <w:tcPr>
            <w:tcW w:w="1786" w:type="dxa"/>
          </w:tcPr>
          <w:p w14:paraId="13149FB8" w14:textId="77777777" w:rsidR="00D354A2" w:rsidRPr="00D354A2" w:rsidRDefault="00D354A2" w:rsidP="00D354A2">
            <w:pPr>
              <w:pStyle w:val="BodyText"/>
              <w:spacing w:after="0"/>
              <w:jc w:val="center"/>
              <w:cnfStyle w:val="100000000000" w:firstRow="1" w:lastRow="0" w:firstColumn="0" w:lastColumn="0" w:oddVBand="0" w:evenVBand="0" w:oddHBand="0" w:evenHBand="0" w:firstRowFirstColumn="0" w:firstRowLastColumn="0" w:lastRowFirstColumn="0" w:lastRowLastColumn="0"/>
              <w:rPr>
                <w:b w:val="0"/>
              </w:rPr>
            </w:pPr>
            <w:r>
              <w:rPr>
                <w:b w:val="0"/>
              </w:rPr>
              <w:t>Notes</w:t>
            </w:r>
          </w:p>
        </w:tc>
      </w:tr>
      <w:tr w:rsidR="004B45EA" w14:paraId="56360522" w14:textId="77777777" w:rsidTr="00367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005AE674" w14:textId="77777777" w:rsidR="00EE5340" w:rsidRDefault="00EE5340" w:rsidP="00D354A2">
            <w:pPr>
              <w:pStyle w:val="BodyText"/>
              <w:spacing w:after="0"/>
              <w:jc w:val="left"/>
            </w:pPr>
            <w:r>
              <w:t>September 18-29, 2017</w:t>
            </w:r>
          </w:p>
          <w:p w14:paraId="443D7FCB" w14:textId="77777777" w:rsidR="00EE5340" w:rsidRDefault="00EE5340" w:rsidP="00D354A2">
            <w:pPr>
              <w:pStyle w:val="BodyText"/>
              <w:spacing w:after="0"/>
              <w:jc w:val="left"/>
            </w:pPr>
            <w:r>
              <w:t>November 27-December 15, 2017</w:t>
            </w:r>
          </w:p>
          <w:p w14:paraId="489E415E" w14:textId="00D36411" w:rsidR="00D354A2" w:rsidRDefault="00EE5340" w:rsidP="00D354A2">
            <w:pPr>
              <w:pStyle w:val="BodyText"/>
              <w:spacing w:after="0"/>
              <w:jc w:val="left"/>
            </w:pPr>
            <w:r>
              <w:t>July 9-20, 2018</w:t>
            </w:r>
          </w:p>
        </w:tc>
        <w:tc>
          <w:tcPr>
            <w:tcW w:w="3485" w:type="dxa"/>
          </w:tcPr>
          <w:p w14:paraId="7A3E8305" w14:textId="3667BDCB" w:rsidR="00D354A2" w:rsidRDefault="003677CC" w:rsidP="00D354A2">
            <w:pPr>
              <w:pStyle w:val="BodyText"/>
              <w:spacing w:after="0"/>
              <w:jc w:val="left"/>
              <w:cnfStyle w:val="000000100000" w:firstRow="0" w:lastRow="0" w:firstColumn="0" w:lastColumn="0" w:oddVBand="0" w:evenVBand="0" w:oddHBand="1" w:evenHBand="0" w:firstRowFirstColumn="0" w:firstRowLastColumn="0" w:lastRowFirstColumn="0" w:lastRowLastColumn="0"/>
            </w:pPr>
            <w:r>
              <w:t>Algebra 1 Retake, Biology 1, Civics, U.S. History</w:t>
            </w:r>
          </w:p>
        </w:tc>
        <w:tc>
          <w:tcPr>
            <w:tcW w:w="1786" w:type="dxa"/>
          </w:tcPr>
          <w:p w14:paraId="4B3548C8" w14:textId="77777777" w:rsidR="00D354A2" w:rsidRDefault="00D354A2" w:rsidP="00D354A2">
            <w:pPr>
              <w:pStyle w:val="BodyText"/>
              <w:spacing w:after="0"/>
              <w:jc w:val="left"/>
              <w:cnfStyle w:val="000000100000" w:firstRow="0" w:lastRow="0" w:firstColumn="0" w:lastColumn="0" w:oddVBand="0" w:evenVBand="0" w:oddHBand="1" w:evenHBand="0" w:firstRowFirstColumn="0" w:firstRowLastColumn="0" w:lastRowFirstColumn="0" w:lastRowLastColumn="0"/>
            </w:pPr>
          </w:p>
        </w:tc>
      </w:tr>
      <w:tr w:rsidR="004B45EA" w14:paraId="5EC93FB9" w14:textId="77777777" w:rsidTr="003677CC">
        <w:tc>
          <w:tcPr>
            <w:cnfStyle w:val="001000000000" w:firstRow="0" w:lastRow="0" w:firstColumn="1" w:lastColumn="0" w:oddVBand="0" w:evenVBand="0" w:oddHBand="0" w:evenHBand="0" w:firstRowFirstColumn="0" w:firstRowLastColumn="0" w:lastRowFirstColumn="0" w:lastRowLastColumn="0"/>
            <w:tcW w:w="2635" w:type="dxa"/>
          </w:tcPr>
          <w:p w14:paraId="716FD971" w14:textId="7CEFCDAE" w:rsidR="00D354A2" w:rsidRDefault="00EE5340" w:rsidP="00D354A2">
            <w:pPr>
              <w:pStyle w:val="BodyText"/>
              <w:spacing w:after="0"/>
              <w:jc w:val="left"/>
            </w:pPr>
            <w:r>
              <w:t>March 19-April 6, 2018</w:t>
            </w:r>
          </w:p>
        </w:tc>
        <w:tc>
          <w:tcPr>
            <w:tcW w:w="3485" w:type="dxa"/>
          </w:tcPr>
          <w:p w14:paraId="6AF5BA10" w14:textId="538BF8A9" w:rsidR="00D354A2" w:rsidRDefault="003677CC" w:rsidP="00D354A2">
            <w:pPr>
              <w:pStyle w:val="BodyText"/>
              <w:spacing w:after="0"/>
              <w:jc w:val="left"/>
              <w:cnfStyle w:val="000000000000" w:firstRow="0" w:lastRow="0" w:firstColumn="0" w:lastColumn="0" w:oddVBand="0" w:evenVBand="0" w:oddHBand="0" w:evenHBand="0" w:firstRowFirstColumn="0" w:firstRowLastColumn="0" w:lastRowFirstColumn="0" w:lastRowLastColumn="0"/>
            </w:pPr>
            <w:r>
              <w:t>Algebra 1 Retake</w:t>
            </w:r>
          </w:p>
        </w:tc>
        <w:tc>
          <w:tcPr>
            <w:tcW w:w="1786" w:type="dxa"/>
          </w:tcPr>
          <w:p w14:paraId="6FEFD4F2" w14:textId="77777777" w:rsidR="00D354A2" w:rsidRDefault="00D354A2" w:rsidP="00D354A2">
            <w:pPr>
              <w:pStyle w:val="BodyText"/>
              <w:spacing w:after="0"/>
              <w:jc w:val="left"/>
              <w:cnfStyle w:val="000000000000" w:firstRow="0" w:lastRow="0" w:firstColumn="0" w:lastColumn="0" w:oddVBand="0" w:evenVBand="0" w:oddHBand="0" w:evenHBand="0" w:firstRowFirstColumn="0" w:firstRowLastColumn="0" w:lastRowFirstColumn="0" w:lastRowLastColumn="0"/>
            </w:pPr>
          </w:p>
        </w:tc>
      </w:tr>
      <w:tr w:rsidR="004B45EA" w14:paraId="7E5A5810" w14:textId="77777777" w:rsidTr="00367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699E8721" w14:textId="6396A9DC" w:rsidR="00D354A2" w:rsidRDefault="00EE5340" w:rsidP="00D354A2">
            <w:pPr>
              <w:pStyle w:val="BodyText"/>
              <w:spacing w:after="0"/>
              <w:jc w:val="left"/>
            </w:pPr>
            <w:r>
              <w:t>April 16-May 11, 2018</w:t>
            </w:r>
          </w:p>
        </w:tc>
        <w:tc>
          <w:tcPr>
            <w:tcW w:w="3485" w:type="dxa"/>
          </w:tcPr>
          <w:p w14:paraId="01B2DE8D" w14:textId="1747AD6D" w:rsidR="00D354A2" w:rsidRDefault="003677CC" w:rsidP="00D354A2">
            <w:pPr>
              <w:pStyle w:val="BodyText"/>
              <w:spacing w:after="0"/>
              <w:jc w:val="left"/>
              <w:cnfStyle w:val="000000100000" w:firstRow="0" w:lastRow="0" w:firstColumn="0" w:lastColumn="0" w:oddVBand="0" w:evenVBand="0" w:oddHBand="1" w:evenHBand="0" w:firstRowFirstColumn="0" w:firstRowLastColumn="0" w:lastRowFirstColumn="0" w:lastRowLastColumn="0"/>
            </w:pPr>
            <w:r>
              <w:t>Biology 1, Civics, U.S. History</w:t>
            </w:r>
          </w:p>
        </w:tc>
        <w:tc>
          <w:tcPr>
            <w:tcW w:w="1786" w:type="dxa"/>
          </w:tcPr>
          <w:p w14:paraId="4610675E" w14:textId="77777777" w:rsidR="00D354A2" w:rsidRDefault="00D354A2" w:rsidP="00D354A2">
            <w:pPr>
              <w:pStyle w:val="BodyText"/>
              <w:spacing w:after="0"/>
              <w:jc w:val="left"/>
              <w:cnfStyle w:val="000000100000" w:firstRow="0" w:lastRow="0" w:firstColumn="0" w:lastColumn="0" w:oddVBand="0" w:evenVBand="0" w:oddHBand="1" w:evenHBand="0" w:firstRowFirstColumn="0" w:firstRowLastColumn="0" w:lastRowFirstColumn="0" w:lastRowLastColumn="0"/>
            </w:pPr>
          </w:p>
        </w:tc>
      </w:tr>
      <w:tr w:rsidR="003677CC" w14:paraId="7359EFB9" w14:textId="77777777" w:rsidTr="003677CC">
        <w:tc>
          <w:tcPr>
            <w:cnfStyle w:val="001000000000" w:firstRow="0" w:lastRow="0" w:firstColumn="1" w:lastColumn="0" w:oddVBand="0" w:evenVBand="0" w:oddHBand="0" w:evenHBand="0" w:firstRowFirstColumn="0" w:firstRowLastColumn="0" w:lastRowFirstColumn="0" w:lastRowLastColumn="0"/>
            <w:tcW w:w="2635" w:type="dxa"/>
          </w:tcPr>
          <w:p w14:paraId="3BBC1E2F" w14:textId="77777777" w:rsidR="003677CC" w:rsidRDefault="003677CC" w:rsidP="00D354A2">
            <w:pPr>
              <w:pStyle w:val="BodyText"/>
              <w:spacing w:after="0"/>
              <w:jc w:val="left"/>
            </w:pPr>
            <w:r>
              <w:t>July 11–22, 2016</w:t>
            </w:r>
          </w:p>
        </w:tc>
        <w:tc>
          <w:tcPr>
            <w:tcW w:w="3485" w:type="dxa"/>
          </w:tcPr>
          <w:p w14:paraId="3ADECB83" w14:textId="77777777" w:rsidR="003677CC" w:rsidRDefault="003677CC" w:rsidP="00D354A2">
            <w:pPr>
              <w:pStyle w:val="BodyText"/>
              <w:spacing w:after="0"/>
              <w:jc w:val="left"/>
              <w:cnfStyle w:val="000000000000" w:firstRow="0" w:lastRow="0" w:firstColumn="0" w:lastColumn="0" w:oddVBand="0" w:evenVBand="0" w:oddHBand="0" w:evenHBand="0" w:firstRowFirstColumn="0" w:firstRowLastColumn="0" w:lastRowFirstColumn="0" w:lastRowLastColumn="0"/>
            </w:pPr>
            <w:r>
              <w:t>Computer-Based: Algebra 1 Retake, Biology 1, Civics, U.S. History</w:t>
            </w:r>
          </w:p>
        </w:tc>
        <w:tc>
          <w:tcPr>
            <w:tcW w:w="1786" w:type="dxa"/>
          </w:tcPr>
          <w:p w14:paraId="103243A6" w14:textId="77777777" w:rsidR="003677CC" w:rsidRDefault="003677CC" w:rsidP="00D354A2">
            <w:pPr>
              <w:pStyle w:val="BodyText"/>
              <w:spacing w:after="0"/>
              <w:jc w:val="left"/>
              <w:cnfStyle w:val="000000000000" w:firstRow="0" w:lastRow="0" w:firstColumn="0" w:lastColumn="0" w:oddVBand="0" w:evenVBand="0" w:oddHBand="0" w:evenHBand="0" w:firstRowFirstColumn="0" w:firstRowLastColumn="0" w:lastRowFirstColumn="0" w:lastRowLastColumn="0"/>
            </w:pPr>
          </w:p>
        </w:tc>
      </w:tr>
    </w:tbl>
    <w:p w14:paraId="5C4E83CB" w14:textId="77777777" w:rsidR="00D354A2" w:rsidRPr="00D354A2" w:rsidRDefault="00D354A2" w:rsidP="00D354A2">
      <w:pPr>
        <w:pStyle w:val="BodyText"/>
        <w:spacing w:after="0"/>
        <w:jc w:val="left"/>
      </w:pPr>
    </w:p>
    <w:p w14:paraId="68DB1CA4" w14:textId="5A288C5B" w:rsidR="006662A3" w:rsidRDefault="006662A3"/>
    <w:p w14:paraId="609D676F" w14:textId="179CC1BA" w:rsidR="00EE5340" w:rsidRDefault="00EE5340"/>
    <w:p w14:paraId="73C0AD7F" w14:textId="002E59CC" w:rsidR="00EE5340" w:rsidRDefault="00EE5340"/>
    <w:p w14:paraId="0D37883B" w14:textId="7A6FEE22" w:rsidR="00EE5340" w:rsidRDefault="00EE5340"/>
    <w:p w14:paraId="330F82DE" w14:textId="5F484301" w:rsidR="00EE5340" w:rsidRDefault="00EE5340"/>
    <w:p w14:paraId="723F59BF" w14:textId="7B645652" w:rsidR="00EE5340" w:rsidRDefault="00EE5340"/>
    <w:p w14:paraId="5350788E" w14:textId="4424D7F1" w:rsidR="00EE5340" w:rsidRDefault="00EE5340"/>
    <w:p w14:paraId="547D01AE" w14:textId="63AA5EEA" w:rsidR="00EE5340" w:rsidRDefault="00EE5340"/>
    <w:p w14:paraId="1A08259B" w14:textId="497767E1" w:rsidR="00EE5340" w:rsidRDefault="00EE5340"/>
    <w:p w14:paraId="04D90C51" w14:textId="2EF4F391" w:rsidR="00EE5340" w:rsidRDefault="00EE5340"/>
    <w:p w14:paraId="0630D8BF" w14:textId="45DA8175" w:rsidR="00EE5340" w:rsidRDefault="00EE5340"/>
    <w:p w14:paraId="6AA5445C" w14:textId="77777777" w:rsidR="00EE5340" w:rsidRDefault="00EE5340"/>
    <w:p w14:paraId="1C50995B" w14:textId="77777777" w:rsidR="00FA269F" w:rsidRDefault="00FA269F" w:rsidP="00FA269F">
      <w:pPr>
        <w:pStyle w:val="BodyText"/>
        <w:spacing w:after="0"/>
      </w:pPr>
    </w:p>
    <w:p w14:paraId="5B17ECF5" w14:textId="77777777" w:rsidR="00E032D7" w:rsidRDefault="00E032D7" w:rsidP="00FA269F">
      <w:pPr>
        <w:pStyle w:val="BodyText"/>
        <w:spacing w:after="0"/>
      </w:pPr>
    </w:p>
    <w:p w14:paraId="3FEA55FC" w14:textId="77777777" w:rsidR="00E032D7" w:rsidRPr="00AE1884" w:rsidRDefault="00E032D7" w:rsidP="00E032D7">
      <w:pPr>
        <w:pStyle w:val="BodyText"/>
        <w:spacing w:after="0"/>
        <w:jc w:val="center"/>
        <w:rPr>
          <w:b/>
          <w:i/>
          <w:sz w:val="40"/>
          <w:szCs w:val="40"/>
        </w:rPr>
      </w:pPr>
      <w:r w:rsidRPr="00AE1884">
        <w:rPr>
          <w:b/>
          <w:i/>
          <w:sz w:val="40"/>
          <w:szCs w:val="40"/>
        </w:rPr>
        <w:lastRenderedPageBreak/>
        <w:t>SCHOOL HEALTH SCREENINGS</w:t>
      </w:r>
    </w:p>
    <w:p w14:paraId="1BF17C5E" w14:textId="111A5492" w:rsidR="00E032D7" w:rsidRPr="00AE1884" w:rsidRDefault="00EE5340" w:rsidP="00E032D7">
      <w:pPr>
        <w:pStyle w:val="BodyText"/>
        <w:spacing w:after="0"/>
        <w:jc w:val="center"/>
        <w:rPr>
          <w:b/>
          <w:i/>
          <w:sz w:val="40"/>
          <w:szCs w:val="40"/>
        </w:rPr>
      </w:pPr>
      <w:r>
        <w:rPr>
          <w:b/>
          <w:i/>
          <w:sz w:val="40"/>
          <w:szCs w:val="40"/>
        </w:rPr>
        <w:t>2017-18</w:t>
      </w:r>
    </w:p>
    <w:p w14:paraId="1A3CD122" w14:textId="77777777" w:rsidR="00E032D7" w:rsidRDefault="00E032D7" w:rsidP="00E032D7">
      <w:pPr>
        <w:pStyle w:val="BodyText"/>
        <w:spacing w:after="0"/>
        <w:jc w:val="left"/>
        <w:rPr>
          <w:szCs w:val="24"/>
        </w:rPr>
      </w:pPr>
    </w:p>
    <w:tbl>
      <w:tblPr>
        <w:tblStyle w:val="LightShading-Accent6"/>
        <w:tblW w:w="0" w:type="auto"/>
        <w:tblLook w:val="04A0" w:firstRow="1" w:lastRow="0" w:firstColumn="1" w:lastColumn="0" w:noHBand="0" w:noVBand="1"/>
      </w:tblPr>
      <w:tblGrid>
        <w:gridCol w:w="1976"/>
        <w:gridCol w:w="1976"/>
        <w:gridCol w:w="1977"/>
        <w:gridCol w:w="1977"/>
      </w:tblGrid>
      <w:tr w:rsidR="00E032D7" w14:paraId="2F57A2BF" w14:textId="77777777" w:rsidTr="00AE1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2A2FB48F" w14:textId="77777777" w:rsidR="00E032D7" w:rsidRPr="00E032D7" w:rsidRDefault="00E032D7" w:rsidP="00E032D7">
            <w:pPr>
              <w:pStyle w:val="BodyText"/>
              <w:spacing w:after="0"/>
              <w:jc w:val="left"/>
              <w:rPr>
                <w:b w:val="0"/>
                <w:szCs w:val="24"/>
              </w:rPr>
            </w:pPr>
            <w:r>
              <w:rPr>
                <w:b w:val="0"/>
                <w:szCs w:val="24"/>
              </w:rPr>
              <w:t>Date</w:t>
            </w:r>
          </w:p>
        </w:tc>
        <w:tc>
          <w:tcPr>
            <w:tcW w:w="1976" w:type="dxa"/>
          </w:tcPr>
          <w:p w14:paraId="032E9610" w14:textId="77777777" w:rsidR="00E032D7" w:rsidRPr="00E032D7" w:rsidRDefault="00E032D7" w:rsidP="00E032D7">
            <w:pPr>
              <w:pStyle w:val="BodyText"/>
              <w:spacing w:after="0"/>
              <w:jc w:val="left"/>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Screening(s)</w:t>
            </w:r>
          </w:p>
        </w:tc>
        <w:tc>
          <w:tcPr>
            <w:tcW w:w="1977" w:type="dxa"/>
          </w:tcPr>
          <w:p w14:paraId="2D3F9B90" w14:textId="77777777" w:rsidR="00E032D7" w:rsidRPr="00E032D7" w:rsidRDefault="00E032D7" w:rsidP="00E032D7">
            <w:pPr>
              <w:pStyle w:val="BodyText"/>
              <w:spacing w:after="0"/>
              <w:jc w:val="left"/>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Schools</w:t>
            </w:r>
          </w:p>
        </w:tc>
        <w:tc>
          <w:tcPr>
            <w:tcW w:w="1977" w:type="dxa"/>
          </w:tcPr>
          <w:p w14:paraId="7C3F9C2F" w14:textId="77777777" w:rsidR="00E032D7" w:rsidRPr="00E032D7" w:rsidRDefault="00E032D7" w:rsidP="00E032D7">
            <w:pPr>
              <w:pStyle w:val="BodyText"/>
              <w:spacing w:after="0"/>
              <w:jc w:val="left"/>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Grades</w:t>
            </w:r>
          </w:p>
        </w:tc>
      </w:tr>
      <w:tr w:rsidR="00E032D7" w14:paraId="3E9800BD" w14:textId="77777777" w:rsidTr="00AE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500B53F9" w14:textId="1E1D330F" w:rsidR="00E032D7" w:rsidRDefault="008F2E7E" w:rsidP="00E032D7">
            <w:pPr>
              <w:pStyle w:val="BodyText"/>
              <w:spacing w:after="0"/>
              <w:jc w:val="left"/>
              <w:rPr>
                <w:szCs w:val="24"/>
              </w:rPr>
            </w:pPr>
            <w:r>
              <w:rPr>
                <w:szCs w:val="24"/>
              </w:rPr>
              <w:t xml:space="preserve">Sept. </w:t>
            </w:r>
            <w:r w:rsidR="000F76F9">
              <w:rPr>
                <w:szCs w:val="24"/>
              </w:rPr>
              <w:t>5-8, 2017</w:t>
            </w:r>
          </w:p>
        </w:tc>
        <w:tc>
          <w:tcPr>
            <w:tcW w:w="1976" w:type="dxa"/>
          </w:tcPr>
          <w:p w14:paraId="5DA16873" w14:textId="77777777" w:rsidR="00E032D7" w:rsidRDefault="00E032D7" w:rsidP="00E032D7">
            <w:pPr>
              <w:pStyle w:val="BodyText"/>
              <w:spacing w:after="0"/>
              <w:jc w:val="left"/>
              <w:cnfStyle w:val="000000100000" w:firstRow="0" w:lastRow="0" w:firstColumn="0" w:lastColumn="0" w:oddVBand="0" w:evenVBand="0" w:oddHBand="1" w:evenHBand="0" w:firstRowFirstColumn="0" w:firstRowLastColumn="0" w:lastRowFirstColumn="0" w:lastRowLastColumn="0"/>
              <w:rPr>
                <w:szCs w:val="24"/>
              </w:rPr>
            </w:pPr>
            <w:r>
              <w:rPr>
                <w:szCs w:val="24"/>
              </w:rPr>
              <w:t>Vision, Hearing*, Height, &amp; Weight</w:t>
            </w:r>
          </w:p>
        </w:tc>
        <w:tc>
          <w:tcPr>
            <w:tcW w:w="1977" w:type="dxa"/>
          </w:tcPr>
          <w:p w14:paraId="1430DA53" w14:textId="77777777" w:rsidR="00E032D7" w:rsidRDefault="00E032D7" w:rsidP="00E032D7">
            <w:pPr>
              <w:pStyle w:val="BodyText"/>
              <w:spacing w:after="0"/>
              <w:jc w:val="left"/>
              <w:cnfStyle w:val="000000100000" w:firstRow="0" w:lastRow="0" w:firstColumn="0" w:lastColumn="0" w:oddVBand="0" w:evenVBand="0" w:oddHBand="1" w:evenHBand="0" w:firstRowFirstColumn="0" w:firstRowLastColumn="0" w:lastRowFirstColumn="0" w:lastRowLastColumn="0"/>
              <w:rPr>
                <w:szCs w:val="24"/>
              </w:rPr>
            </w:pPr>
            <w:r>
              <w:rPr>
                <w:szCs w:val="24"/>
              </w:rPr>
              <w:t>VES</w:t>
            </w:r>
          </w:p>
        </w:tc>
        <w:tc>
          <w:tcPr>
            <w:tcW w:w="1977" w:type="dxa"/>
          </w:tcPr>
          <w:p w14:paraId="31344DC3" w14:textId="77777777" w:rsidR="00E032D7" w:rsidRDefault="00E032D7" w:rsidP="00E032D7">
            <w:pPr>
              <w:pStyle w:val="BodyText"/>
              <w:spacing w:after="0"/>
              <w:jc w:val="left"/>
              <w:cnfStyle w:val="000000100000" w:firstRow="0" w:lastRow="0" w:firstColumn="0" w:lastColumn="0" w:oddVBand="0" w:evenVBand="0" w:oddHBand="1" w:evenHBand="0" w:firstRowFirstColumn="0" w:firstRowLastColumn="0" w:lastRowFirstColumn="0" w:lastRowLastColumn="0"/>
              <w:rPr>
                <w:szCs w:val="24"/>
              </w:rPr>
            </w:pPr>
            <w:r>
              <w:rPr>
                <w:szCs w:val="24"/>
              </w:rPr>
              <w:t>K, 1, &amp; 3</w:t>
            </w:r>
          </w:p>
        </w:tc>
      </w:tr>
      <w:tr w:rsidR="00E032D7" w14:paraId="4CAA247E" w14:textId="77777777" w:rsidTr="00AE1884">
        <w:tc>
          <w:tcPr>
            <w:cnfStyle w:val="001000000000" w:firstRow="0" w:lastRow="0" w:firstColumn="1" w:lastColumn="0" w:oddVBand="0" w:evenVBand="0" w:oddHBand="0" w:evenHBand="0" w:firstRowFirstColumn="0" w:firstRowLastColumn="0" w:lastRowFirstColumn="0" w:lastRowLastColumn="0"/>
            <w:tcW w:w="1976" w:type="dxa"/>
          </w:tcPr>
          <w:p w14:paraId="686136C3" w14:textId="5821A088" w:rsidR="00E032D7" w:rsidRDefault="000F76F9" w:rsidP="008F2E7E">
            <w:pPr>
              <w:pStyle w:val="BodyText"/>
              <w:spacing w:after="0"/>
              <w:jc w:val="left"/>
              <w:rPr>
                <w:szCs w:val="24"/>
              </w:rPr>
            </w:pPr>
            <w:r>
              <w:rPr>
                <w:szCs w:val="24"/>
              </w:rPr>
              <w:t>Sept. 11-15, 2017</w:t>
            </w:r>
          </w:p>
        </w:tc>
        <w:tc>
          <w:tcPr>
            <w:tcW w:w="1976" w:type="dxa"/>
          </w:tcPr>
          <w:p w14:paraId="747ECA74" w14:textId="77777777" w:rsidR="00E032D7" w:rsidRDefault="00E032D7" w:rsidP="00E032D7">
            <w:pPr>
              <w:pStyle w:val="BodyText"/>
              <w:spacing w:after="0"/>
              <w:jc w:val="left"/>
              <w:cnfStyle w:val="000000000000" w:firstRow="0" w:lastRow="0" w:firstColumn="0" w:lastColumn="0" w:oddVBand="0" w:evenVBand="0" w:oddHBand="0" w:evenHBand="0" w:firstRowFirstColumn="0" w:firstRowLastColumn="0" w:lastRowFirstColumn="0" w:lastRowLastColumn="0"/>
              <w:rPr>
                <w:szCs w:val="24"/>
              </w:rPr>
            </w:pPr>
            <w:r>
              <w:rPr>
                <w:szCs w:val="24"/>
              </w:rPr>
              <w:t>Vision, Hearing*, Height, &amp; Weight</w:t>
            </w:r>
          </w:p>
        </w:tc>
        <w:tc>
          <w:tcPr>
            <w:tcW w:w="1977" w:type="dxa"/>
          </w:tcPr>
          <w:p w14:paraId="3F29A865" w14:textId="77777777" w:rsidR="00E032D7" w:rsidRDefault="00E032D7" w:rsidP="00E032D7">
            <w:pPr>
              <w:pStyle w:val="BodyText"/>
              <w:spacing w:after="0"/>
              <w:jc w:val="left"/>
              <w:cnfStyle w:val="000000000000" w:firstRow="0" w:lastRow="0" w:firstColumn="0" w:lastColumn="0" w:oddVBand="0" w:evenVBand="0" w:oddHBand="0" w:evenHBand="0" w:firstRowFirstColumn="0" w:firstRowLastColumn="0" w:lastRowFirstColumn="0" w:lastRowLastColumn="0"/>
              <w:rPr>
                <w:szCs w:val="24"/>
              </w:rPr>
            </w:pPr>
            <w:r>
              <w:rPr>
                <w:szCs w:val="24"/>
              </w:rPr>
              <w:t>KMS</w:t>
            </w:r>
          </w:p>
        </w:tc>
        <w:tc>
          <w:tcPr>
            <w:tcW w:w="1977" w:type="dxa"/>
          </w:tcPr>
          <w:p w14:paraId="3C2E0608" w14:textId="77777777" w:rsidR="00E032D7" w:rsidRDefault="00E032D7" w:rsidP="00E032D7">
            <w:pPr>
              <w:pStyle w:val="BodyText"/>
              <w:spacing w:after="0"/>
              <w:jc w:val="left"/>
              <w:cnfStyle w:val="000000000000" w:firstRow="0" w:lastRow="0" w:firstColumn="0" w:lastColumn="0" w:oddVBand="0" w:evenVBand="0" w:oddHBand="0" w:evenHBand="0" w:firstRowFirstColumn="0" w:firstRowLastColumn="0" w:lastRowFirstColumn="0" w:lastRowLastColumn="0"/>
              <w:rPr>
                <w:szCs w:val="24"/>
              </w:rPr>
            </w:pPr>
            <w:r>
              <w:rPr>
                <w:szCs w:val="24"/>
              </w:rPr>
              <w:t>K, 1, &amp; 3</w:t>
            </w:r>
          </w:p>
        </w:tc>
      </w:tr>
      <w:tr w:rsidR="00E032D7" w14:paraId="4846FC9E" w14:textId="77777777" w:rsidTr="00AE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3646C978" w14:textId="035CCE41" w:rsidR="00E032D7" w:rsidRDefault="008F2E7E" w:rsidP="008F2E7E">
            <w:pPr>
              <w:pStyle w:val="BodyText"/>
              <w:spacing w:after="0"/>
              <w:jc w:val="left"/>
              <w:rPr>
                <w:szCs w:val="24"/>
              </w:rPr>
            </w:pPr>
            <w:r>
              <w:rPr>
                <w:szCs w:val="24"/>
              </w:rPr>
              <w:t xml:space="preserve">Sept. </w:t>
            </w:r>
            <w:r w:rsidR="000F76F9">
              <w:rPr>
                <w:szCs w:val="24"/>
              </w:rPr>
              <w:t>18-20, 2017</w:t>
            </w:r>
          </w:p>
        </w:tc>
        <w:tc>
          <w:tcPr>
            <w:tcW w:w="1976" w:type="dxa"/>
          </w:tcPr>
          <w:p w14:paraId="54ABD650" w14:textId="77777777" w:rsidR="00E032D7" w:rsidRDefault="00E032D7" w:rsidP="00E032D7">
            <w:pPr>
              <w:pStyle w:val="BodyText"/>
              <w:spacing w:after="0"/>
              <w:jc w:val="left"/>
              <w:cnfStyle w:val="000000100000" w:firstRow="0" w:lastRow="0" w:firstColumn="0" w:lastColumn="0" w:oddVBand="0" w:evenVBand="0" w:oddHBand="1" w:evenHBand="0" w:firstRowFirstColumn="0" w:firstRowLastColumn="0" w:lastRowFirstColumn="0" w:lastRowLastColumn="0"/>
              <w:rPr>
                <w:szCs w:val="24"/>
              </w:rPr>
            </w:pPr>
            <w:r>
              <w:rPr>
                <w:szCs w:val="24"/>
              </w:rPr>
              <w:t>Vision, H</w:t>
            </w:r>
            <w:r w:rsidR="007262E4">
              <w:rPr>
                <w:szCs w:val="24"/>
              </w:rPr>
              <w:t>earing, Height, Weight, Scoliosis</w:t>
            </w:r>
          </w:p>
        </w:tc>
        <w:tc>
          <w:tcPr>
            <w:tcW w:w="1977" w:type="dxa"/>
          </w:tcPr>
          <w:p w14:paraId="5F498D1B" w14:textId="77777777" w:rsidR="00E032D7" w:rsidRDefault="007262E4" w:rsidP="00E032D7">
            <w:pPr>
              <w:pStyle w:val="BodyText"/>
              <w:spacing w:after="0"/>
              <w:jc w:val="left"/>
              <w:cnfStyle w:val="000000100000" w:firstRow="0" w:lastRow="0" w:firstColumn="0" w:lastColumn="0" w:oddVBand="0" w:evenVBand="0" w:oddHBand="1" w:evenHBand="0" w:firstRowFirstColumn="0" w:firstRowLastColumn="0" w:lastRowFirstColumn="0" w:lastRowLastColumn="0"/>
              <w:rPr>
                <w:szCs w:val="24"/>
              </w:rPr>
            </w:pPr>
            <w:r>
              <w:rPr>
                <w:szCs w:val="24"/>
              </w:rPr>
              <w:t>RMS</w:t>
            </w:r>
          </w:p>
        </w:tc>
        <w:tc>
          <w:tcPr>
            <w:tcW w:w="1977" w:type="dxa"/>
          </w:tcPr>
          <w:p w14:paraId="23B7410B" w14:textId="77777777" w:rsidR="00E032D7" w:rsidRDefault="007262E4" w:rsidP="00E032D7">
            <w:pPr>
              <w:pStyle w:val="BodyText"/>
              <w:spacing w:after="0"/>
              <w:jc w:val="left"/>
              <w:cnfStyle w:val="000000100000" w:firstRow="0" w:lastRow="0" w:firstColumn="0" w:lastColumn="0" w:oddVBand="0" w:evenVBand="0" w:oddHBand="1" w:evenHBand="0" w:firstRowFirstColumn="0" w:firstRowLastColumn="0" w:lastRowFirstColumn="0" w:lastRowLastColumn="0"/>
              <w:rPr>
                <w:szCs w:val="24"/>
              </w:rPr>
            </w:pPr>
            <w:r>
              <w:rPr>
                <w:szCs w:val="24"/>
              </w:rPr>
              <w:t>6</w:t>
            </w:r>
          </w:p>
        </w:tc>
      </w:tr>
      <w:tr w:rsidR="00E032D7" w14:paraId="540E6D5A" w14:textId="77777777" w:rsidTr="00AE1884">
        <w:tc>
          <w:tcPr>
            <w:cnfStyle w:val="001000000000" w:firstRow="0" w:lastRow="0" w:firstColumn="1" w:lastColumn="0" w:oddVBand="0" w:evenVBand="0" w:oddHBand="0" w:evenHBand="0" w:firstRowFirstColumn="0" w:firstRowLastColumn="0" w:lastRowFirstColumn="0" w:lastRowLastColumn="0"/>
            <w:tcW w:w="1976" w:type="dxa"/>
          </w:tcPr>
          <w:p w14:paraId="66560706" w14:textId="46B4CCE5" w:rsidR="00E032D7" w:rsidRDefault="008F2E7E" w:rsidP="008F2E7E">
            <w:pPr>
              <w:pStyle w:val="BodyText"/>
              <w:spacing w:after="0"/>
              <w:jc w:val="left"/>
              <w:rPr>
                <w:szCs w:val="24"/>
              </w:rPr>
            </w:pPr>
            <w:r>
              <w:rPr>
                <w:szCs w:val="24"/>
              </w:rPr>
              <w:t>Sept. 21</w:t>
            </w:r>
            <w:r w:rsidR="000F76F9">
              <w:rPr>
                <w:szCs w:val="24"/>
              </w:rPr>
              <w:t>-22, 2017</w:t>
            </w:r>
          </w:p>
        </w:tc>
        <w:tc>
          <w:tcPr>
            <w:tcW w:w="1976" w:type="dxa"/>
          </w:tcPr>
          <w:p w14:paraId="0D5851EA" w14:textId="77777777" w:rsidR="00E032D7" w:rsidRDefault="007262E4" w:rsidP="007262E4">
            <w:pPr>
              <w:pStyle w:val="BodyText"/>
              <w:spacing w:after="0"/>
              <w:jc w:val="left"/>
              <w:cnfStyle w:val="000000000000" w:firstRow="0" w:lastRow="0" w:firstColumn="0" w:lastColumn="0" w:oddVBand="0" w:evenVBand="0" w:oddHBand="0" w:evenHBand="0" w:firstRowFirstColumn="0" w:firstRowLastColumn="0" w:lastRowFirstColumn="0" w:lastRowLastColumn="0"/>
              <w:rPr>
                <w:szCs w:val="24"/>
              </w:rPr>
            </w:pPr>
            <w:r>
              <w:rPr>
                <w:szCs w:val="24"/>
              </w:rPr>
              <w:t xml:space="preserve">Height &amp; Weight </w:t>
            </w:r>
          </w:p>
        </w:tc>
        <w:tc>
          <w:tcPr>
            <w:tcW w:w="1977" w:type="dxa"/>
          </w:tcPr>
          <w:p w14:paraId="104B4498" w14:textId="77777777" w:rsidR="00E032D7" w:rsidRDefault="007262E4" w:rsidP="00E032D7">
            <w:pPr>
              <w:pStyle w:val="BodyText"/>
              <w:spacing w:after="0"/>
              <w:jc w:val="left"/>
              <w:cnfStyle w:val="000000000000" w:firstRow="0" w:lastRow="0" w:firstColumn="0" w:lastColumn="0" w:oddVBand="0" w:evenVBand="0" w:oddHBand="0" w:evenHBand="0" w:firstRowFirstColumn="0" w:firstRowLastColumn="0" w:lastRowFirstColumn="0" w:lastRowLastColumn="0"/>
              <w:rPr>
                <w:szCs w:val="24"/>
              </w:rPr>
            </w:pPr>
            <w:r>
              <w:rPr>
                <w:szCs w:val="24"/>
              </w:rPr>
              <w:t>CHS</w:t>
            </w:r>
          </w:p>
        </w:tc>
        <w:tc>
          <w:tcPr>
            <w:tcW w:w="1977" w:type="dxa"/>
          </w:tcPr>
          <w:p w14:paraId="329332BE" w14:textId="77777777" w:rsidR="00E032D7" w:rsidRDefault="007262E4" w:rsidP="00E032D7">
            <w:pPr>
              <w:pStyle w:val="BodyText"/>
              <w:spacing w:after="0"/>
              <w:jc w:val="left"/>
              <w:cnfStyle w:val="000000000000" w:firstRow="0" w:lastRow="0" w:firstColumn="0" w:lastColumn="0" w:oddVBand="0" w:evenVBand="0" w:oddHBand="0" w:evenHBand="0" w:firstRowFirstColumn="0" w:firstRowLastColumn="0" w:lastRowFirstColumn="0" w:lastRowLastColumn="0"/>
              <w:rPr>
                <w:szCs w:val="24"/>
              </w:rPr>
            </w:pPr>
            <w:r>
              <w:rPr>
                <w:szCs w:val="24"/>
              </w:rPr>
              <w:t>9</w:t>
            </w:r>
          </w:p>
        </w:tc>
      </w:tr>
      <w:tr w:rsidR="00E032D7" w14:paraId="42FDBFF8" w14:textId="77777777" w:rsidTr="00AE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4885F6BA" w14:textId="14180210" w:rsidR="00E032D7" w:rsidRDefault="007262E4" w:rsidP="008F2E7E">
            <w:pPr>
              <w:pStyle w:val="BodyText"/>
              <w:spacing w:after="0"/>
              <w:jc w:val="left"/>
              <w:rPr>
                <w:szCs w:val="24"/>
              </w:rPr>
            </w:pPr>
            <w:r>
              <w:rPr>
                <w:szCs w:val="24"/>
              </w:rPr>
              <w:t>Se</w:t>
            </w:r>
            <w:r w:rsidR="008F2E7E">
              <w:rPr>
                <w:szCs w:val="24"/>
              </w:rPr>
              <w:t xml:space="preserve">pt. </w:t>
            </w:r>
            <w:r w:rsidR="000F76F9">
              <w:rPr>
                <w:szCs w:val="24"/>
              </w:rPr>
              <w:t>25-27, 2017</w:t>
            </w:r>
          </w:p>
        </w:tc>
        <w:tc>
          <w:tcPr>
            <w:tcW w:w="1976" w:type="dxa"/>
          </w:tcPr>
          <w:p w14:paraId="56572006" w14:textId="77777777" w:rsidR="00E032D7" w:rsidRDefault="007262E4" w:rsidP="00E032D7">
            <w:pPr>
              <w:pStyle w:val="BodyText"/>
              <w:spacing w:after="0"/>
              <w:jc w:val="left"/>
              <w:cnfStyle w:val="000000100000" w:firstRow="0" w:lastRow="0" w:firstColumn="0" w:lastColumn="0" w:oddVBand="0" w:evenVBand="0" w:oddHBand="1" w:evenHBand="0" w:firstRowFirstColumn="0" w:firstRowLastColumn="0" w:lastRowFirstColumn="0" w:lastRowLastColumn="0"/>
              <w:rPr>
                <w:szCs w:val="24"/>
              </w:rPr>
            </w:pPr>
            <w:r>
              <w:rPr>
                <w:szCs w:val="24"/>
              </w:rPr>
              <w:t>Vision, Hearing, Height, Weight, Scoliosis</w:t>
            </w:r>
          </w:p>
        </w:tc>
        <w:tc>
          <w:tcPr>
            <w:tcW w:w="1977" w:type="dxa"/>
          </w:tcPr>
          <w:p w14:paraId="677479F1" w14:textId="77777777" w:rsidR="00E032D7" w:rsidRDefault="007262E4" w:rsidP="00E032D7">
            <w:pPr>
              <w:pStyle w:val="BodyText"/>
              <w:spacing w:after="0"/>
              <w:jc w:val="left"/>
              <w:cnfStyle w:val="000000100000" w:firstRow="0" w:lastRow="0" w:firstColumn="0" w:lastColumn="0" w:oddVBand="0" w:evenVBand="0" w:oddHBand="1" w:evenHBand="0" w:firstRowFirstColumn="0" w:firstRowLastColumn="0" w:lastRowFirstColumn="0" w:lastRowLastColumn="0"/>
              <w:rPr>
                <w:szCs w:val="24"/>
              </w:rPr>
            </w:pPr>
            <w:r>
              <w:rPr>
                <w:szCs w:val="24"/>
              </w:rPr>
              <w:t>VMS</w:t>
            </w:r>
          </w:p>
        </w:tc>
        <w:tc>
          <w:tcPr>
            <w:tcW w:w="1977" w:type="dxa"/>
          </w:tcPr>
          <w:p w14:paraId="7A7704BD" w14:textId="77777777" w:rsidR="00E032D7" w:rsidRDefault="007262E4" w:rsidP="00E032D7">
            <w:pPr>
              <w:pStyle w:val="BodyText"/>
              <w:spacing w:after="0"/>
              <w:jc w:val="left"/>
              <w:cnfStyle w:val="000000100000" w:firstRow="0" w:lastRow="0" w:firstColumn="0" w:lastColumn="0" w:oddVBand="0" w:evenVBand="0" w:oddHBand="1" w:evenHBand="0" w:firstRowFirstColumn="0" w:firstRowLastColumn="0" w:lastRowFirstColumn="0" w:lastRowLastColumn="0"/>
              <w:rPr>
                <w:szCs w:val="24"/>
              </w:rPr>
            </w:pPr>
            <w:r>
              <w:rPr>
                <w:szCs w:val="24"/>
              </w:rPr>
              <w:t>6</w:t>
            </w:r>
          </w:p>
        </w:tc>
      </w:tr>
      <w:tr w:rsidR="00E032D7" w14:paraId="096E2795" w14:textId="77777777" w:rsidTr="00AE1884">
        <w:tc>
          <w:tcPr>
            <w:cnfStyle w:val="001000000000" w:firstRow="0" w:lastRow="0" w:firstColumn="1" w:lastColumn="0" w:oddVBand="0" w:evenVBand="0" w:oddHBand="0" w:evenHBand="0" w:firstRowFirstColumn="0" w:firstRowLastColumn="0" w:lastRowFirstColumn="0" w:lastRowLastColumn="0"/>
            <w:tcW w:w="1976" w:type="dxa"/>
          </w:tcPr>
          <w:p w14:paraId="1BBA69EF" w14:textId="76B095B0" w:rsidR="00E032D7" w:rsidRDefault="0023771D" w:rsidP="0023771D">
            <w:pPr>
              <w:pStyle w:val="BodyText"/>
              <w:spacing w:after="0"/>
              <w:jc w:val="left"/>
              <w:rPr>
                <w:szCs w:val="24"/>
              </w:rPr>
            </w:pPr>
            <w:r>
              <w:rPr>
                <w:szCs w:val="24"/>
              </w:rPr>
              <w:t>Sept. 28</w:t>
            </w:r>
            <w:r w:rsidR="000F76F9">
              <w:rPr>
                <w:szCs w:val="24"/>
              </w:rPr>
              <w:t>-29, 2017</w:t>
            </w:r>
          </w:p>
        </w:tc>
        <w:tc>
          <w:tcPr>
            <w:tcW w:w="1976" w:type="dxa"/>
          </w:tcPr>
          <w:p w14:paraId="597EAB52" w14:textId="77777777" w:rsidR="00E032D7" w:rsidRDefault="007262E4" w:rsidP="00E032D7">
            <w:pPr>
              <w:pStyle w:val="BodyText"/>
              <w:spacing w:after="0"/>
              <w:jc w:val="left"/>
              <w:cnfStyle w:val="000000000000" w:firstRow="0" w:lastRow="0" w:firstColumn="0" w:lastColumn="0" w:oddVBand="0" w:evenVBand="0" w:oddHBand="0" w:evenHBand="0" w:firstRowFirstColumn="0" w:firstRowLastColumn="0" w:lastRowFirstColumn="0" w:lastRowLastColumn="0"/>
              <w:rPr>
                <w:szCs w:val="24"/>
              </w:rPr>
            </w:pPr>
            <w:r>
              <w:rPr>
                <w:szCs w:val="24"/>
              </w:rPr>
              <w:t>Height &amp; Weight</w:t>
            </w:r>
          </w:p>
        </w:tc>
        <w:tc>
          <w:tcPr>
            <w:tcW w:w="1977" w:type="dxa"/>
          </w:tcPr>
          <w:p w14:paraId="6B7F5D26" w14:textId="77777777" w:rsidR="00E032D7" w:rsidRDefault="007262E4" w:rsidP="00E032D7">
            <w:pPr>
              <w:pStyle w:val="BodyText"/>
              <w:spacing w:after="0"/>
              <w:jc w:val="left"/>
              <w:cnfStyle w:val="000000000000" w:firstRow="0" w:lastRow="0" w:firstColumn="0" w:lastColumn="0" w:oddVBand="0" w:evenVBand="0" w:oddHBand="0" w:evenHBand="0" w:firstRowFirstColumn="0" w:firstRowLastColumn="0" w:lastRowFirstColumn="0" w:lastRowLastColumn="0"/>
              <w:rPr>
                <w:szCs w:val="24"/>
              </w:rPr>
            </w:pPr>
            <w:r>
              <w:rPr>
                <w:szCs w:val="24"/>
              </w:rPr>
              <w:t>VHS</w:t>
            </w:r>
          </w:p>
        </w:tc>
        <w:tc>
          <w:tcPr>
            <w:tcW w:w="1977" w:type="dxa"/>
          </w:tcPr>
          <w:p w14:paraId="10257E62" w14:textId="77777777" w:rsidR="00E032D7" w:rsidRDefault="007262E4" w:rsidP="00E032D7">
            <w:pPr>
              <w:pStyle w:val="BodyText"/>
              <w:spacing w:after="0"/>
              <w:jc w:val="left"/>
              <w:cnfStyle w:val="000000000000" w:firstRow="0" w:lastRow="0" w:firstColumn="0" w:lastColumn="0" w:oddVBand="0" w:evenVBand="0" w:oddHBand="0" w:evenHBand="0" w:firstRowFirstColumn="0" w:firstRowLastColumn="0" w:lastRowFirstColumn="0" w:lastRowLastColumn="0"/>
              <w:rPr>
                <w:szCs w:val="24"/>
              </w:rPr>
            </w:pPr>
            <w:r>
              <w:rPr>
                <w:szCs w:val="24"/>
              </w:rPr>
              <w:t>9</w:t>
            </w:r>
          </w:p>
        </w:tc>
      </w:tr>
      <w:tr w:rsidR="00E032D7" w14:paraId="561D7264" w14:textId="77777777" w:rsidTr="00AE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61F13886" w14:textId="77777777" w:rsidR="00E032D7" w:rsidRDefault="00E032D7" w:rsidP="00E032D7">
            <w:pPr>
              <w:pStyle w:val="BodyText"/>
              <w:spacing w:after="0"/>
              <w:jc w:val="left"/>
              <w:rPr>
                <w:szCs w:val="24"/>
              </w:rPr>
            </w:pPr>
          </w:p>
        </w:tc>
        <w:tc>
          <w:tcPr>
            <w:tcW w:w="1976" w:type="dxa"/>
          </w:tcPr>
          <w:p w14:paraId="7E124BC3" w14:textId="77777777" w:rsidR="00E032D7" w:rsidRDefault="00E032D7" w:rsidP="00E032D7">
            <w:pPr>
              <w:pStyle w:val="BodyText"/>
              <w:spacing w:after="0"/>
              <w:jc w:val="left"/>
              <w:cnfStyle w:val="000000100000" w:firstRow="0" w:lastRow="0" w:firstColumn="0" w:lastColumn="0" w:oddVBand="0" w:evenVBand="0" w:oddHBand="1" w:evenHBand="0" w:firstRowFirstColumn="0" w:firstRowLastColumn="0" w:lastRowFirstColumn="0" w:lastRowLastColumn="0"/>
              <w:rPr>
                <w:szCs w:val="24"/>
              </w:rPr>
            </w:pPr>
          </w:p>
        </w:tc>
        <w:tc>
          <w:tcPr>
            <w:tcW w:w="1977" w:type="dxa"/>
          </w:tcPr>
          <w:p w14:paraId="1EF164F0" w14:textId="77777777" w:rsidR="00E032D7" w:rsidRDefault="00E032D7" w:rsidP="00E032D7">
            <w:pPr>
              <w:pStyle w:val="BodyText"/>
              <w:spacing w:after="0"/>
              <w:jc w:val="left"/>
              <w:cnfStyle w:val="000000100000" w:firstRow="0" w:lastRow="0" w:firstColumn="0" w:lastColumn="0" w:oddVBand="0" w:evenVBand="0" w:oddHBand="1" w:evenHBand="0" w:firstRowFirstColumn="0" w:firstRowLastColumn="0" w:lastRowFirstColumn="0" w:lastRowLastColumn="0"/>
              <w:rPr>
                <w:szCs w:val="24"/>
              </w:rPr>
            </w:pPr>
          </w:p>
        </w:tc>
        <w:tc>
          <w:tcPr>
            <w:tcW w:w="1977" w:type="dxa"/>
          </w:tcPr>
          <w:p w14:paraId="2DBA10A6" w14:textId="77777777" w:rsidR="00E032D7" w:rsidRDefault="00E032D7" w:rsidP="00E032D7">
            <w:pPr>
              <w:pStyle w:val="BodyText"/>
              <w:spacing w:after="0"/>
              <w:jc w:val="left"/>
              <w:cnfStyle w:val="000000100000" w:firstRow="0" w:lastRow="0" w:firstColumn="0" w:lastColumn="0" w:oddVBand="0" w:evenVBand="0" w:oddHBand="1" w:evenHBand="0" w:firstRowFirstColumn="0" w:firstRowLastColumn="0" w:lastRowFirstColumn="0" w:lastRowLastColumn="0"/>
              <w:rPr>
                <w:szCs w:val="24"/>
              </w:rPr>
            </w:pPr>
          </w:p>
        </w:tc>
      </w:tr>
    </w:tbl>
    <w:p w14:paraId="42BA481C" w14:textId="77777777" w:rsidR="00E032D7" w:rsidRDefault="00E032D7" w:rsidP="00E032D7">
      <w:pPr>
        <w:pStyle w:val="BodyText"/>
        <w:spacing w:after="0"/>
        <w:jc w:val="left"/>
        <w:rPr>
          <w:szCs w:val="24"/>
        </w:rPr>
      </w:pPr>
    </w:p>
    <w:p w14:paraId="7F6D3595" w14:textId="77777777" w:rsidR="00AE1884" w:rsidRDefault="00AE1884" w:rsidP="00E032D7">
      <w:pPr>
        <w:pStyle w:val="BodyText"/>
        <w:spacing w:after="0"/>
        <w:jc w:val="left"/>
        <w:rPr>
          <w:szCs w:val="24"/>
        </w:rPr>
      </w:pPr>
      <w:r>
        <w:rPr>
          <w:szCs w:val="24"/>
        </w:rPr>
        <w:t>*Hearing is for kindergarten only.</w:t>
      </w:r>
    </w:p>
    <w:p w14:paraId="1BAD860C" w14:textId="77777777" w:rsidR="00AE1884" w:rsidRDefault="00AE1884" w:rsidP="00E032D7">
      <w:pPr>
        <w:pStyle w:val="BodyText"/>
        <w:spacing w:after="0"/>
        <w:jc w:val="left"/>
        <w:rPr>
          <w:szCs w:val="24"/>
        </w:rPr>
      </w:pPr>
      <w:r>
        <w:rPr>
          <w:szCs w:val="24"/>
        </w:rPr>
        <w:t>(Scoliosis checks will also be done for other grades as indicated for follow up)</w:t>
      </w:r>
    </w:p>
    <w:p w14:paraId="6AFC4A01" w14:textId="77777777" w:rsidR="00AE1884" w:rsidRDefault="00AE1884" w:rsidP="00E032D7">
      <w:pPr>
        <w:pStyle w:val="BodyText"/>
        <w:spacing w:after="0"/>
        <w:jc w:val="left"/>
        <w:rPr>
          <w:szCs w:val="24"/>
        </w:rPr>
      </w:pPr>
      <w:r>
        <w:rPr>
          <w:szCs w:val="24"/>
        </w:rPr>
        <w:t>(School Health staff will perform the Ht. &amp; Wt. screenings)</w:t>
      </w:r>
    </w:p>
    <w:p w14:paraId="6BB00BC9" w14:textId="77777777" w:rsidR="00AE1884" w:rsidRPr="00E032D7" w:rsidRDefault="00AE1884" w:rsidP="00E032D7">
      <w:pPr>
        <w:pStyle w:val="BodyText"/>
        <w:spacing w:after="0"/>
        <w:jc w:val="left"/>
        <w:rPr>
          <w:szCs w:val="24"/>
        </w:rPr>
      </w:pPr>
      <w:r>
        <w:rPr>
          <w:szCs w:val="24"/>
        </w:rPr>
        <w:t xml:space="preserve">Body Mass Index (BMI) will be completed for all above Heights/Weights this school year. This is an assessment tool to determine the need for further evaluation of nutritional status using each student’s Ht. &amp; Wt. ration </w:t>
      </w:r>
    </w:p>
    <w:p w14:paraId="5BC10EEF" w14:textId="6F2BBFB7" w:rsidR="008A2DAA" w:rsidRDefault="008A2DAA">
      <w:pPr>
        <w:pStyle w:val="BodyText"/>
      </w:pPr>
      <w:r>
        <w:rPr>
          <w:noProof/>
          <w:lang w:eastAsia="zh-TW"/>
        </w:rPr>
        <w:drawing>
          <wp:inline distT="0" distB="0" distL="0" distR="0" wp14:anchorId="37D05543" wp14:editId="4E63CACC">
            <wp:extent cx="4886325" cy="3267075"/>
            <wp:effectExtent l="19050" t="0" r="9525" b="0"/>
            <wp:docPr id="4" name="Picture 4" descr="C:\Users\dawson_b\AppData\Local\Microsoft\Windows\Temporary Internet Files\Content.IE5\X60A48UC\MP900438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wson_b\AppData\Local\Microsoft\Windows\Temporary Internet Files\Content.IE5\X60A48UC\MP900438787[1].jpg"/>
                    <pic:cNvPicPr>
                      <a:picLocks noChangeAspect="1" noChangeArrowheads="1"/>
                    </pic:cNvPicPr>
                  </pic:nvPicPr>
                  <pic:blipFill>
                    <a:blip r:embed="rId26" cstate="print"/>
                    <a:srcRect/>
                    <a:stretch>
                      <a:fillRect/>
                    </a:stretch>
                  </pic:blipFill>
                  <pic:spPr bwMode="auto">
                    <a:xfrm>
                      <a:off x="0" y="0"/>
                      <a:ext cx="4886325" cy="3267075"/>
                    </a:xfrm>
                    <a:prstGeom prst="rect">
                      <a:avLst/>
                    </a:prstGeom>
                    <a:noFill/>
                    <a:ln w="9525">
                      <a:noFill/>
                      <a:miter lim="800000"/>
                      <a:headEnd/>
                      <a:tailEnd/>
                    </a:ln>
                  </pic:spPr>
                </pic:pic>
              </a:graphicData>
            </a:graphic>
          </wp:inline>
        </w:drawing>
      </w:r>
    </w:p>
    <w:p w14:paraId="7C66D0BA" w14:textId="77777777" w:rsidR="000F76F9" w:rsidRDefault="000F76F9">
      <w:pPr>
        <w:pStyle w:val="BodyText"/>
      </w:pPr>
    </w:p>
    <w:p w14:paraId="1866DCD7" w14:textId="77777777" w:rsidR="008A2DAA" w:rsidRPr="001C0FFB" w:rsidRDefault="001C0FFB" w:rsidP="001C0FFB">
      <w:pPr>
        <w:pStyle w:val="BodyText"/>
        <w:jc w:val="center"/>
        <w:rPr>
          <w:b/>
          <w:i/>
          <w:sz w:val="40"/>
          <w:szCs w:val="40"/>
        </w:rPr>
      </w:pPr>
      <w:r>
        <w:rPr>
          <w:b/>
          <w:i/>
          <w:sz w:val="40"/>
          <w:szCs w:val="40"/>
        </w:rPr>
        <w:lastRenderedPageBreak/>
        <w:t>Health and Wellness for Students and Families</w:t>
      </w:r>
    </w:p>
    <w:p w14:paraId="3D32DACE" w14:textId="77777777" w:rsidR="001C0FFB" w:rsidRDefault="00B32920" w:rsidP="00B32920">
      <w:pPr>
        <w:pStyle w:val="BodyText"/>
        <w:spacing w:after="0"/>
      </w:pPr>
      <w:r>
        <w:t>Developing healthy habits at a young age is very important since changes become more difficult with age. Healthy habits involving nutrition and physical activity are the foundation to preventing obesity in children and adolescents. A balance of a healthy meal and activity is the key to a healthy body.</w:t>
      </w:r>
    </w:p>
    <w:p w14:paraId="6300DB3D" w14:textId="77777777" w:rsidR="00B32920" w:rsidRDefault="00B32920" w:rsidP="00B32920">
      <w:pPr>
        <w:pStyle w:val="BodyText"/>
        <w:spacing w:after="0"/>
      </w:pPr>
    </w:p>
    <w:p w14:paraId="32E79B29" w14:textId="77777777" w:rsidR="00B32920" w:rsidRDefault="00B32920" w:rsidP="00B32920">
      <w:pPr>
        <w:pStyle w:val="BodyText"/>
        <w:spacing w:after="0"/>
      </w:pPr>
      <w:r>
        <w:rPr>
          <w:b/>
        </w:rPr>
        <w:t>Tips for Creating a Healthy Meal Environment</w:t>
      </w:r>
    </w:p>
    <w:p w14:paraId="7A38523A" w14:textId="77777777" w:rsidR="00B32920" w:rsidRDefault="00B32920" w:rsidP="00B32920">
      <w:pPr>
        <w:pStyle w:val="BodyText"/>
        <w:spacing w:after="0"/>
      </w:pPr>
    </w:p>
    <w:p w14:paraId="5DB76F35" w14:textId="77777777" w:rsidR="00B32920" w:rsidRDefault="00B32920" w:rsidP="00B32920">
      <w:pPr>
        <w:pStyle w:val="BodyText"/>
        <w:spacing w:after="0"/>
      </w:pPr>
      <w:r>
        <w:t xml:space="preserve">      </w:t>
      </w:r>
      <w:r w:rsidRPr="00B32920">
        <w:rPr>
          <w:b/>
        </w:rPr>
        <w:t>Changing the Way We Eat:</w:t>
      </w:r>
    </w:p>
    <w:p w14:paraId="61323312" w14:textId="77777777" w:rsidR="00B32920" w:rsidRDefault="00B32920" w:rsidP="00220C82">
      <w:pPr>
        <w:pStyle w:val="BodyText"/>
        <w:numPr>
          <w:ilvl w:val="0"/>
          <w:numId w:val="13"/>
        </w:numPr>
        <w:spacing w:after="0"/>
      </w:pPr>
      <w:r>
        <w:t>Encourage your family to eat meals together at the dinner table at regular times.</w:t>
      </w:r>
    </w:p>
    <w:p w14:paraId="5DDE2C2E" w14:textId="77777777" w:rsidR="00B32920" w:rsidRDefault="00B32920" w:rsidP="00220C82">
      <w:pPr>
        <w:pStyle w:val="BodyText"/>
        <w:numPr>
          <w:ilvl w:val="0"/>
          <w:numId w:val="13"/>
        </w:numPr>
        <w:spacing w:after="0"/>
      </w:pPr>
      <w:r>
        <w:t>Encourage your child to eat a healthy breakfast each day. Breakfast provides energy for him/her to perform well at school.</w:t>
      </w:r>
    </w:p>
    <w:p w14:paraId="2F51B71B" w14:textId="77777777" w:rsidR="00B32920" w:rsidRDefault="00B32920" w:rsidP="00220C82">
      <w:pPr>
        <w:pStyle w:val="BodyText"/>
        <w:numPr>
          <w:ilvl w:val="0"/>
          <w:numId w:val="13"/>
        </w:numPr>
        <w:spacing w:after="0"/>
      </w:pPr>
      <w:r>
        <w:t>Avoid rushing through meals. Eating a meal quickly does not allow the body to digest the food properly and sense that the stomach is full.</w:t>
      </w:r>
    </w:p>
    <w:p w14:paraId="6CEA4AD7" w14:textId="77777777" w:rsidR="00B32920" w:rsidRDefault="00B32920" w:rsidP="00220C82">
      <w:pPr>
        <w:pStyle w:val="BodyText"/>
        <w:numPr>
          <w:ilvl w:val="0"/>
          <w:numId w:val="13"/>
        </w:numPr>
        <w:spacing w:after="0"/>
      </w:pPr>
      <w:r>
        <w:t>Plan times with your family to prepare a meal together.</w:t>
      </w:r>
    </w:p>
    <w:p w14:paraId="7346179C" w14:textId="77777777" w:rsidR="00B32920" w:rsidRDefault="00B32920" w:rsidP="00220C82">
      <w:pPr>
        <w:pStyle w:val="BodyText"/>
        <w:numPr>
          <w:ilvl w:val="0"/>
          <w:numId w:val="13"/>
        </w:numPr>
        <w:spacing w:after="0"/>
      </w:pPr>
      <w:r>
        <w:t>Avoid having other activities during the meals such as watching TV.</w:t>
      </w:r>
    </w:p>
    <w:p w14:paraId="63049F1A" w14:textId="77777777" w:rsidR="00B32920" w:rsidRDefault="00B32920" w:rsidP="00220C82">
      <w:pPr>
        <w:pStyle w:val="BodyText"/>
        <w:numPr>
          <w:ilvl w:val="0"/>
          <w:numId w:val="13"/>
        </w:numPr>
        <w:spacing w:after="0"/>
      </w:pPr>
      <w:r>
        <w:t>Follow a healthy meal plan for your entire family, not just a select individual.</w:t>
      </w:r>
    </w:p>
    <w:p w14:paraId="435883C8" w14:textId="77777777" w:rsidR="00B32920" w:rsidRDefault="00B32920" w:rsidP="00220C82">
      <w:pPr>
        <w:pStyle w:val="BodyText"/>
        <w:numPr>
          <w:ilvl w:val="0"/>
          <w:numId w:val="13"/>
        </w:numPr>
        <w:spacing w:after="0"/>
      </w:pPr>
      <w:r>
        <w:t>Avoid forcing your child to eat if he/she is not hungry. If your child constantly refuses to eat, consult a health care professional.</w:t>
      </w:r>
    </w:p>
    <w:p w14:paraId="35C4799B" w14:textId="77777777" w:rsidR="00B32920" w:rsidRDefault="00B32920" w:rsidP="00220C82">
      <w:pPr>
        <w:pStyle w:val="BodyText"/>
        <w:numPr>
          <w:ilvl w:val="0"/>
          <w:numId w:val="13"/>
        </w:numPr>
        <w:spacing w:after="0"/>
      </w:pPr>
      <w:r>
        <w:t>Avoid using food as a reward or the lack of food as a punishment.</w:t>
      </w:r>
    </w:p>
    <w:p w14:paraId="4D7A0301" w14:textId="77777777" w:rsidR="00B32920" w:rsidRDefault="00B32920" w:rsidP="00B32920">
      <w:pPr>
        <w:pStyle w:val="BodyText"/>
        <w:spacing w:after="0"/>
      </w:pPr>
    </w:p>
    <w:p w14:paraId="5CD21314" w14:textId="77777777" w:rsidR="00B32920" w:rsidRDefault="005F3AEC" w:rsidP="00B32920">
      <w:pPr>
        <w:pStyle w:val="BodyText"/>
        <w:spacing w:after="0"/>
      </w:pPr>
      <w:r>
        <w:t xml:space="preserve">     </w:t>
      </w:r>
      <w:r>
        <w:rPr>
          <w:b/>
        </w:rPr>
        <w:t>Choosing the Right Foods:</w:t>
      </w:r>
    </w:p>
    <w:p w14:paraId="0232DEAE" w14:textId="77777777" w:rsidR="005F3AEC" w:rsidRDefault="005F3AEC" w:rsidP="00220C82">
      <w:pPr>
        <w:pStyle w:val="BodyText"/>
        <w:numPr>
          <w:ilvl w:val="0"/>
          <w:numId w:val="14"/>
        </w:numPr>
        <w:spacing w:after="0"/>
      </w:pPr>
      <w:r>
        <w:t>Avoid pre-packed or prepared foods that are high in preservatives, sugars and fats.</w:t>
      </w:r>
    </w:p>
    <w:p w14:paraId="749568B6" w14:textId="77777777" w:rsidR="005F3AEC" w:rsidRDefault="005F3AEC" w:rsidP="00220C82">
      <w:pPr>
        <w:pStyle w:val="BodyText"/>
        <w:numPr>
          <w:ilvl w:val="0"/>
          <w:numId w:val="14"/>
        </w:numPr>
        <w:spacing w:after="0"/>
      </w:pPr>
      <w:r>
        <w:t>Avoid serving portions that are too large for a child.</w:t>
      </w:r>
    </w:p>
    <w:p w14:paraId="22DF1478" w14:textId="77777777" w:rsidR="005F3AEC" w:rsidRDefault="005F3AEC" w:rsidP="00220C82">
      <w:pPr>
        <w:pStyle w:val="BodyText"/>
        <w:numPr>
          <w:ilvl w:val="0"/>
          <w:numId w:val="14"/>
        </w:numPr>
        <w:spacing w:after="0"/>
      </w:pPr>
      <w:r>
        <w:t>Limit drinks and foods that are high in sugar such as soda and candy.</w:t>
      </w:r>
    </w:p>
    <w:p w14:paraId="6320FDDB" w14:textId="77777777" w:rsidR="005F3AEC" w:rsidRDefault="005F3AEC" w:rsidP="00220C82">
      <w:pPr>
        <w:pStyle w:val="BodyText"/>
        <w:numPr>
          <w:ilvl w:val="0"/>
          <w:numId w:val="14"/>
        </w:numPr>
        <w:spacing w:after="0"/>
      </w:pPr>
      <w:r>
        <w:t>Limit the amount of junk foods that are kept in your home.</w:t>
      </w:r>
    </w:p>
    <w:p w14:paraId="03B7B898" w14:textId="77777777" w:rsidR="005F3AEC" w:rsidRDefault="005F3AEC" w:rsidP="00220C82">
      <w:pPr>
        <w:pStyle w:val="BodyText"/>
        <w:numPr>
          <w:ilvl w:val="0"/>
          <w:numId w:val="14"/>
        </w:numPr>
        <w:spacing w:after="0"/>
      </w:pPr>
      <w:r>
        <w:t>Limit the frequency of fast food eating to no more than once a week.</w:t>
      </w:r>
    </w:p>
    <w:p w14:paraId="3A314043" w14:textId="5898511A" w:rsidR="005F3AEC" w:rsidRDefault="005F3AEC" w:rsidP="00220C82">
      <w:pPr>
        <w:pStyle w:val="BodyText"/>
        <w:numPr>
          <w:ilvl w:val="0"/>
          <w:numId w:val="14"/>
        </w:numPr>
        <w:spacing w:after="0"/>
      </w:pPr>
      <w:r>
        <w:t>Have snack foods available that are nutritious and</w:t>
      </w:r>
      <w:r w:rsidR="000F76F9">
        <w:t xml:space="preserve"> low in calories such as fruits</w:t>
      </w:r>
      <w:r>
        <w:t>, vegetables and yogurt.</w:t>
      </w:r>
    </w:p>
    <w:p w14:paraId="0E7B2827" w14:textId="77777777" w:rsidR="005F3AEC" w:rsidRDefault="005F3AEC" w:rsidP="00220C82">
      <w:pPr>
        <w:pStyle w:val="BodyText"/>
        <w:numPr>
          <w:ilvl w:val="0"/>
          <w:numId w:val="14"/>
        </w:numPr>
        <w:spacing w:after="0"/>
      </w:pPr>
      <w:r>
        <w:t>Eat at least 5 servings of fruits and vegetables each day.</w:t>
      </w:r>
    </w:p>
    <w:p w14:paraId="25C02388" w14:textId="77777777" w:rsidR="005F3AEC" w:rsidRDefault="005F3AEC" w:rsidP="00220C82">
      <w:pPr>
        <w:pStyle w:val="BodyText"/>
        <w:numPr>
          <w:ilvl w:val="0"/>
          <w:numId w:val="14"/>
        </w:numPr>
        <w:spacing w:after="0"/>
      </w:pPr>
      <w:r>
        <w:t>Eat or drink 3 servings of low-fat milk or dairy products each day.</w:t>
      </w:r>
    </w:p>
    <w:p w14:paraId="571FD732" w14:textId="77777777" w:rsidR="005F3AEC" w:rsidRDefault="005F3AEC" w:rsidP="00220C82">
      <w:pPr>
        <w:pStyle w:val="BodyText"/>
        <w:numPr>
          <w:ilvl w:val="0"/>
          <w:numId w:val="14"/>
        </w:numPr>
        <w:spacing w:after="0"/>
      </w:pPr>
      <w:r>
        <w:t>Eat foods that are low fat.</w:t>
      </w:r>
    </w:p>
    <w:p w14:paraId="7B8F7B3E" w14:textId="77777777" w:rsidR="005F3AEC" w:rsidRDefault="005F3AEC" w:rsidP="00220C82">
      <w:pPr>
        <w:pStyle w:val="BodyText"/>
        <w:numPr>
          <w:ilvl w:val="0"/>
          <w:numId w:val="14"/>
        </w:numPr>
        <w:spacing w:after="0"/>
      </w:pPr>
      <w:r>
        <w:t>Choose foods that are high and rich in fiber.</w:t>
      </w:r>
    </w:p>
    <w:p w14:paraId="4A77F0CF" w14:textId="77777777" w:rsidR="005F3AEC" w:rsidRDefault="005F3AEC" w:rsidP="00220C82">
      <w:pPr>
        <w:pStyle w:val="BodyText"/>
        <w:numPr>
          <w:ilvl w:val="0"/>
          <w:numId w:val="14"/>
        </w:numPr>
        <w:spacing w:after="0"/>
      </w:pPr>
      <w:r>
        <w:t>Eat meats that are lean.</w:t>
      </w:r>
    </w:p>
    <w:p w14:paraId="765E15A1" w14:textId="77777777" w:rsidR="005F3AEC" w:rsidRDefault="005F3AEC" w:rsidP="00220C82">
      <w:pPr>
        <w:pStyle w:val="BodyText"/>
        <w:numPr>
          <w:ilvl w:val="0"/>
          <w:numId w:val="14"/>
        </w:numPr>
        <w:spacing w:after="0"/>
      </w:pPr>
      <w:r>
        <w:t>Drink plenty of water each day.</w:t>
      </w:r>
    </w:p>
    <w:p w14:paraId="1270B8ED" w14:textId="77777777" w:rsidR="00D55199" w:rsidRDefault="00D55199" w:rsidP="00D55199">
      <w:pPr>
        <w:pStyle w:val="BodyText"/>
        <w:spacing w:after="0"/>
      </w:pPr>
    </w:p>
    <w:p w14:paraId="09732442" w14:textId="77777777" w:rsidR="00D55199" w:rsidRDefault="00D55199" w:rsidP="00D55199">
      <w:pPr>
        <w:pStyle w:val="BodyText"/>
        <w:spacing w:after="0"/>
      </w:pPr>
      <w:r>
        <w:rPr>
          <w:noProof/>
          <w:lang w:eastAsia="zh-TW"/>
        </w:rPr>
        <w:lastRenderedPageBreak/>
        <w:drawing>
          <wp:inline distT="0" distB="0" distL="0" distR="0" wp14:anchorId="6567DDAE" wp14:editId="5CB059CA">
            <wp:extent cx="4876800" cy="4876800"/>
            <wp:effectExtent l="19050" t="0" r="0" b="0"/>
            <wp:docPr id="6" name="Picture 6" descr="C:\Users\dawson_b\AppData\Local\Microsoft\Windows\Temporary Internet Files\Content.IE5\VUKMIYBO\MP90043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wson_b\AppData\Local\Microsoft\Windows\Temporary Internet Files\Content.IE5\VUKMIYBO\MP900431110[1].jpg"/>
                    <pic:cNvPicPr>
                      <a:picLocks noChangeAspect="1" noChangeArrowheads="1"/>
                    </pic:cNvPicPr>
                  </pic:nvPicPr>
                  <pic:blipFill>
                    <a:blip r:embed="rId27" cstate="print"/>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14:paraId="2142A862" w14:textId="77777777" w:rsidR="005F3AEC" w:rsidRDefault="005F3AEC" w:rsidP="005F3AEC">
      <w:pPr>
        <w:pStyle w:val="BodyText"/>
        <w:spacing w:after="0"/>
      </w:pPr>
    </w:p>
    <w:p w14:paraId="1542781E" w14:textId="77777777" w:rsidR="005F3AEC" w:rsidRDefault="005F3AEC" w:rsidP="005F3AEC">
      <w:pPr>
        <w:pStyle w:val="BodyText"/>
        <w:spacing w:after="0"/>
        <w:rPr>
          <w:b/>
        </w:rPr>
      </w:pPr>
      <w:r>
        <w:t xml:space="preserve">    </w:t>
      </w:r>
      <w:r w:rsidR="00D55199">
        <w:rPr>
          <w:b/>
        </w:rPr>
        <w:t>Tips for Creating an Active Environment</w:t>
      </w:r>
    </w:p>
    <w:p w14:paraId="3206D970" w14:textId="77777777" w:rsidR="00D55199" w:rsidRDefault="00D4621F" w:rsidP="00220C82">
      <w:pPr>
        <w:pStyle w:val="BodyText"/>
        <w:numPr>
          <w:ilvl w:val="0"/>
          <w:numId w:val="15"/>
        </w:numPr>
        <w:spacing w:after="0"/>
      </w:pPr>
      <w:r>
        <w:t>One of the best things that you as a parent can do is to limit the amount of TV time/computer for your child.</w:t>
      </w:r>
    </w:p>
    <w:p w14:paraId="4BD05C8D" w14:textId="77777777" w:rsidR="00D4621F" w:rsidRDefault="00D4621F" w:rsidP="00220C82">
      <w:pPr>
        <w:pStyle w:val="BodyText"/>
        <w:numPr>
          <w:ilvl w:val="0"/>
          <w:numId w:val="15"/>
        </w:numPr>
        <w:spacing w:after="0"/>
      </w:pPr>
      <w:r>
        <w:t>Encourage your entire family to participate in an activity that everyone enjoys doing such as walking, bicycling, or roller skating.</w:t>
      </w:r>
    </w:p>
    <w:p w14:paraId="137B7646" w14:textId="77777777" w:rsidR="00D4621F" w:rsidRDefault="00D4621F" w:rsidP="00220C82">
      <w:pPr>
        <w:pStyle w:val="BodyText"/>
        <w:numPr>
          <w:ilvl w:val="0"/>
          <w:numId w:val="15"/>
        </w:numPr>
        <w:spacing w:after="0"/>
      </w:pPr>
      <w:r>
        <w:t>Encourage your child to participate in school and community sports programs.</w:t>
      </w:r>
    </w:p>
    <w:p w14:paraId="0275283C" w14:textId="77777777" w:rsidR="00D4621F" w:rsidRDefault="00D4621F" w:rsidP="00220C82">
      <w:pPr>
        <w:pStyle w:val="BodyText"/>
        <w:numPr>
          <w:ilvl w:val="0"/>
          <w:numId w:val="15"/>
        </w:numPr>
        <w:spacing w:after="0"/>
      </w:pPr>
      <w:r>
        <w:t>Start a neighborhood program where families join and play basketball, baseball, tag or hide and seek.</w:t>
      </w:r>
    </w:p>
    <w:p w14:paraId="6395403D" w14:textId="77777777" w:rsidR="00D4621F" w:rsidRDefault="00D4621F" w:rsidP="00220C82">
      <w:pPr>
        <w:pStyle w:val="BodyText"/>
        <w:numPr>
          <w:ilvl w:val="0"/>
          <w:numId w:val="15"/>
        </w:numPr>
        <w:spacing w:after="0"/>
      </w:pPr>
      <w:r>
        <w:t>Involve your children in household activities that are considered a form of exercise such as vacuuming, washing the car or mowing the lawn.</w:t>
      </w:r>
    </w:p>
    <w:p w14:paraId="6FCE5813" w14:textId="77777777" w:rsidR="00D4621F" w:rsidRDefault="00D4621F" w:rsidP="00220C82">
      <w:pPr>
        <w:pStyle w:val="BodyText"/>
        <w:numPr>
          <w:ilvl w:val="0"/>
          <w:numId w:val="15"/>
        </w:numPr>
        <w:spacing w:after="0"/>
      </w:pPr>
      <w:r>
        <w:t>Physical activity should be initiated slowly, and intensity should be increased gradually.</w:t>
      </w:r>
    </w:p>
    <w:p w14:paraId="5A15C1AB" w14:textId="77777777" w:rsidR="00D4621F" w:rsidRDefault="00D4621F" w:rsidP="00220C82">
      <w:pPr>
        <w:pStyle w:val="BodyText"/>
        <w:numPr>
          <w:ilvl w:val="0"/>
          <w:numId w:val="15"/>
        </w:numPr>
        <w:spacing w:after="0"/>
      </w:pPr>
      <w:r>
        <w:t>To maintain your weight your intake of calories must equal your energy output.</w:t>
      </w:r>
    </w:p>
    <w:p w14:paraId="0FB3A533" w14:textId="77777777" w:rsidR="00D4621F" w:rsidRDefault="00D4621F" w:rsidP="00220C82">
      <w:pPr>
        <w:pStyle w:val="BodyText"/>
        <w:numPr>
          <w:ilvl w:val="0"/>
          <w:numId w:val="15"/>
        </w:numPr>
        <w:spacing w:after="0"/>
      </w:pPr>
      <w:r>
        <w:t>To loose weight you must use more energy than you actually take in.</w:t>
      </w:r>
    </w:p>
    <w:p w14:paraId="79D55477" w14:textId="77777777" w:rsidR="00D4621F" w:rsidRDefault="00D4621F" w:rsidP="00220C82">
      <w:pPr>
        <w:pStyle w:val="BodyText"/>
        <w:numPr>
          <w:ilvl w:val="0"/>
          <w:numId w:val="15"/>
        </w:numPr>
        <w:spacing w:after="0"/>
      </w:pPr>
      <w:r>
        <w:t>One small chocolate chip cookie (50 calories) is equal to walking briskly for 10 minutes.</w:t>
      </w:r>
    </w:p>
    <w:p w14:paraId="08164941" w14:textId="77777777" w:rsidR="00D4621F" w:rsidRDefault="00D4621F" w:rsidP="00220C82">
      <w:pPr>
        <w:pStyle w:val="BodyText"/>
        <w:numPr>
          <w:ilvl w:val="0"/>
          <w:numId w:val="15"/>
        </w:numPr>
        <w:spacing w:after="0"/>
      </w:pPr>
      <w:r>
        <w:t>One hour of walking at a moderate pace uses about the same amount of energy that is in one jelly filled doughnut which contains about 300 calories.</w:t>
      </w:r>
    </w:p>
    <w:p w14:paraId="5A04E501" w14:textId="77777777" w:rsidR="00D4621F" w:rsidRDefault="00D4621F" w:rsidP="00220C82">
      <w:pPr>
        <w:pStyle w:val="BodyText"/>
        <w:numPr>
          <w:ilvl w:val="0"/>
          <w:numId w:val="15"/>
        </w:numPr>
        <w:spacing w:after="0"/>
      </w:pPr>
      <w:r>
        <w:t>A fast food meal (1500 calories) such as a double meat cheeseburger, an extra large fries and a 24 ounce soft drink is equal to running 2 ½ hours at a 10 min/mile pace.</w:t>
      </w:r>
    </w:p>
    <w:p w14:paraId="08D23F84" w14:textId="77777777" w:rsidR="00D4621F" w:rsidRDefault="00D4621F" w:rsidP="00D4621F">
      <w:pPr>
        <w:pStyle w:val="BodyText"/>
        <w:spacing w:after="0"/>
      </w:pPr>
    </w:p>
    <w:p w14:paraId="04DB70DD" w14:textId="77777777" w:rsidR="00D4621F" w:rsidRDefault="00D4621F" w:rsidP="00056729">
      <w:pPr>
        <w:pStyle w:val="BodyText"/>
        <w:spacing w:after="0"/>
        <w:jc w:val="left"/>
      </w:pPr>
      <w:r>
        <w:t>For more interesting dat</w:t>
      </w:r>
      <w:r w:rsidR="00056729">
        <w:t>a</w:t>
      </w:r>
      <w:r>
        <w:t xml:space="preserve"> about the energy balance visit:</w:t>
      </w:r>
      <w:r w:rsidR="00056729">
        <w:t xml:space="preserve"> </w:t>
      </w:r>
      <w:hyperlink r:id="rId28" w:history="1">
        <w:r w:rsidR="00056729">
          <w:rPr>
            <w:rStyle w:val="Hyperlink"/>
          </w:rPr>
          <w:t>http://www.surgeongeneral.gov/library/calls/obesity/index.html</w:t>
        </w:r>
      </w:hyperlink>
      <w:r w:rsidR="00056729">
        <w:t>.</w:t>
      </w:r>
    </w:p>
    <w:p w14:paraId="718593D1" w14:textId="77777777" w:rsidR="00056729" w:rsidRDefault="00056729" w:rsidP="00056729">
      <w:pPr>
        <w:pStyle w:val="BodyText"/>
        <w:spacing w:after="0"/>
        <w:jc w:val="left"/>
      </w:pPr>
    </w:p>
    <w:p w14:paraId="2C84A858" w14:textId="77777777" w:rsidR="00056729" w:rsidRDefault="00D12168" w:rsidP="00D12168">
      <w:pPr>
        <w:pStyle w:val="BodyText"/>
        <w:spacing w:after="0"/>
        <w:jc w:val="center"/>
        <w:rPr>
          <w:sz w:val="32"/>
          <w:szCs w:val="32"/>
        </w:rPr>
      </w:pPr>
      <w:r w:rsidRPr="00D12168">
        <w:rPr>
          <w:b/>
          <w:i/>
          <w:sz w:val="32"/>
          <w:szCs w:val="32"/>
        </w:rPr>
        <w:t>IMMUNIZATION AND RECORD REQUIREMENTS</w:t>
      </w:r>
    </w:p>
    <w:p w14:paraId="783B15B3" w14:textId="77777777" w:rsidR="00D12168" w:rsidRDefault="00D12168" w:rsidP="00D12168">
      <w:pPr>
        <w:pStyle w:val="BodyText"/>
        <w:spacing w:after="0"/>
        <w:jc w:val="left"/>
        <w:rPr>
          <w:szCs w:val="24"/>
        </w:rPr>
      </w:pPr>
      <w:r w:rsidRPr="00D12168">
        <w:rPr>
          <w:b/>
          <w:szCs w:val="24"/>
        </w:rPr>
        <w:t>For Children Entering or Attending School, Child Care, Family Day Care and/or Preschool</w:t>
      </w:r>
    </w:p>
    <w:p w14:paraId="0DBC7D26" w14:textId="6726B870" w:rsidR="006430C7" w:rsidRDefault="006430C7" w:rsidP="006430C7">
      <w:pPr>
        <w:pStyle w:val="NormalWeb"/>
        <w:shd w:val="clear" w:color="auto" w:fill="FFFFFF"/>
        <w:spacing w:before="75" w:beforeAutospacing="0" w:line="255" w:lineRule="atLeast"/>
        <w:ind w:left="150" w:right="150"/>
        <w:jc w:val="center"/>
        <w:rPr>
          <w:rFonts w:ascii="Palatino Linotype" w:hAnsi="Palatino Linotype"/>
          <w:color w:val="000000"/>
          <w:sz w:val="23"/>
          <w:szCs w:val="23"/>
        </w:rPr>
      </w:pPr>
      <w:r>
        <w:rPr>
          <w:rStyle w:val="Strong"/>
          <w:rFonts w:ascii="Palatino Linotype" w:hAnsi="Palatino Linotype"/>
          <w:color w:val="800000"/>
          <w:sz w:val="30"/>
          <w:szCs w:val="30"/>
        </w:rPr>
        <w:t>IMMUNIZATION REQUIREMENTS for</w:t>
      </w:r>
      <w:r>
        <w:rPr>
          <w:rStyle w:val="apple-converted-space"/>
          <w:rFonts w:ascii="Palatino Linotype" w:hAnsi="Palatino Linotype"/>
          <w:b/>
          <w:bCs/>
          <w:color w:val="800000"/>
          <w:sz w:val="30"/>
          <w:szCs w:val="30"/>
        </w:rPr>
        <w:t> </w:t>
      </w:r>
      <w:r w:rsidR="000F76F9">
        <w:rPr>
          <w:rStyle w:val="Strong"/>
          <w:rFonts w:ascii="Palatino Linotype" w:hAnsi="Palatino Linotype"/>
          <w:color w:val="FF0000"/>
          <w:sz w:val="30"/>
          <w:szCs w:val="30"/>
        </w:rPr>
        <w:t>2017-18</w:t>
      </w:r>
    </w:p>
    <w:tbl>
      <w:tblPr>
        <w:tblW w:w="4750" w:type="pct"/>
        <w:tblCellSpacing w:w="0" w:type="dxa"/>
        <w:tblInd w:w="75" w:type="dxa"/>
        <w:tblCellMar>
          <w:top w:w="75" w:type="dxa"/>
          <w:left w:w="75" w:type="dxa"/>
          <w:bottom w:w="75" w:type="dxa"/>
          <w:right w:w="75" w:type="dxa"/>
        </w:tblCellMar>
        <w:tblLook w:val="04A0" w:firstRow="1" w:lastRow="0" w:firstColumn="1" w:lastColumn="0" w:noHBand="0" w:noVBand="1"/>
      </w:tblPr>
      <w:tblGrid>
        <w:gridCol w:w="8892"/>
      </w:tblGrid>
      <w:tr w:rsidR="006430C7" w14:paraId="626156ED" w14:textId="77777777" w:rsidTr="006430C7">
        <w:trPr>
          <w:tblCellSpacing w:w="0" w:type="dxa"/>
        </w:trPr>
        <w:tc>
          <w:tcPr>
            <w:tcW w:w="0" w:type="auto"/>
            <w:vAlign w:val="center"/>
            <w:hideMark/>
          </w:tcPr>
          <w:p w14:paraId="1319DDDE" w14:textId="77777777" w:rsidR="006430C7" w:rsidRDefault="006430C7">
            <w:pPr>
              <w:spacing w:line="255" w:lineRule="atLeast"/>
              <w:divId w:val="682441267"/>
              <w:rPr>
                <w:rFonts w:ascii="Palatino Linotype" w:hAnsi="Palatino Linotype"/>
                <w:color w:val="000000"/>
                <w:sz w:val="22"/>
                <w:szCs w:val="22"/>
              </w:rPr>
            </w:pPr>
            <w:r>
              <w:rPr>
                <w:rStyle w:val="Strong"/>
                <w:rFonts w:ascii="Palatino Linotype" w:hAnsi="Palatino Linotype"/>
                <w:color w:val="000000"/>
                <w:sz w:val="22"/>
                <w:szCs w:val="22"/>
              </w:rPr>
              <w:t>Florida law (Statute</w:t>
            </w:r>
            <w:r>
              <w:rPr>
                <w:rStyle w:val="apple-converted-space"/>
                <w:rFonts w:ascii="Palatino Linotype" w:hAnsi="Palatino Linotype"/>
                <w:b/>
                <w:bCs/>
                <w:color w:val="000000"/>
                <w:sz w:val="22"/>
                <w:szCs w:val="22"/>
              </w:rPr>
              <w:t> </w:t>
            </w:r>
            <w:hyperlink r:id="rId29" w:tgtFrame="_blank" w:history="1">
              <w:r>
                <w:rPr>
                  <w:rStyle w:val="Hyperlink"/>
                  <w:rFonts w:ascii="Palatino Linotype" w:hAnsi="Palatino Linotype"/>
                  <w:b/>
                  <w:bCs/>
                  <w:sz w:val="20"/>
                </w:rPr>
                <w:t>1003.22</w:t>
              </w:r>
            </w:hyperlink>
            <w:r>
              <w:rPr>
                <w:rStyle w:val="Strong"/>
                <w:rFonts w:ascii="Palatino Linotype" w:hAnsi="Palatino Linotype"/>
                <w:color w:val="000000"/>
                <w:sz w:val="22"/>
                <w:szCs w:val="22"/>
              </w:rPr>
              <w:t>) requires that students attending Florida schools, (public, private and charter) have the following documentation on file in their school health records.</w:t>
            </w:r>
          </w:p>
        </w:tc>
      </w:tr>
      <w:tr w:rsidR="006430C7" w14:paraId="722FAD2E" w14:textId="77777777" w:rsidTr="006430C7">
        <w:trPr>
          <w:tblCellSpacing w:w="0" w:type="dxa"/>
        </w:trPr>
        <w:tc>
          <w:tcPr>
            <w:tcW w:w="0" w:type="auto"/>
            <w:shd w:val="clear" w:color="auto" w:fill="E8F4F9"/>
            <w:vAlign w:val="center"/>
            <w:hideMark/>
          </w:tcPr>
          <w:p w14:paraId="4B50B4AA" w14:textId="77777777" w:rsidR="006430C7" w:rsidRDefault="006430C7" w:rsidP="006430C7">
            <w:pPr>
              <w:spacing w:line="255" w:lineRule="atLeast"/>
              <w:rPr>
                <w:rFonts w:ascii="Palatino Linotype" w:hAnsi="Palatino Linotype"/>
                <w:color w:val="000000"/>
                <w:sz w:val="22"/>
                <w:szCs w:val="22"/>
              </w:rPr>
            </w:pPr>
            <w:r>
              <w:rPr>
                <w:rStyle w:val="Strong"/>
                <w:rFonts w:ascii="Palatino Linotype" w:hAnsi="Palatino Linotype"/>
                <w:color w:val="800000"/>
                <w:sz w:val="22"/>
                <w:szCs w:val="22"/>
              </w:rPr>
              <w:t>1.</w:t>
            </w:r>
            <w:r>
              <w:rPr>
                <w:rFonts w:ascii="Palatino Linotype" w:hAnsi="Palatino Linotype"/>
                <w:color w:val="000000"/>
                <w:sz w:val="22"/>
                <w:szCs w:val="22"/>
              </w:rPr>
              <w:t> </w:t>
            </w:r>
            <w:r>
              <w:rPr>
                <w:rStyle w:val="apple-converted-space"/>
                <w:rFonts w:ascii="Palatino Linotype" w:hAnsi="Palatino Linotype"/>
                <w:color w:val="000000"/>
                <w:sz w:val="22"/>
                <w:szCs w:val="22"/>
              </w:rPr>
              <w:t> </w:t>
            </w:r>
            <w:hyperlink r:id="rId30" w:tooltip="Link to form in PDF" w:history="1">
              <w:r>
                <w:rPr>
                  <w:rStyle w:val="Hyperlink"/>
                  <w:rFonts w:ascii="Palatino Linotype" w:hAnsi="Palatino Linotype"/>
                  <w:sz w:val="20"/>
                </w:rPr>
                <w:t>Physical exam form (DH 3040)</w:t>
              </w:r>
            </w:hyperlink>
            <w:r>
              <w:rPr>
                <w:rStyle w:val="apple-converted-space"/>
                <w:rFonts w:ascii="Palatino Linotype" w:hAnsi="Palatino Linotype"/>
                <w:color w:val="000000"/>
                <w:sz w:val="22"/>
                <w:szCs w:val="22"/>
              </w:rPr>
              <w:t> </w:t>
            </w:r>
            <w:r>
              <w:rPr>
                <w:rFonts w:ascii="Palatino Linotype" w:hAnsi="Palatino Linotype"/>
                <w:color w:val="000000"/>
                <w:sz w:val="22"/>
                <w:szCs w:val="22"/>
              </w:rPr>
              <w:t>COMPLETED and SIGNED by a licensed physician (Medical Doctor, Doctor of Osteopathy, Doctor of Chiropractic), a registered Nurse Practitioner or a Physician’s Assistant.  (A Physicians Assistant must be licensed specifically in the state of Florida). The exam must be within the 12 months prior to your child enrolling in a Florida school, and must have a review of components (complete body systems review). Children are not admitted to school without this physical exam form.  Contact your medical provider (doctor/clinic) for a school physical exam (</w:t>
            </w:r>
            <w:hyperlink r:id="rId31" w:tooltip="Link to form in PDF" w:history="1">
              <w:r>
                <w:rPr>
                  <w:rStyle w:val="Hyperlink"/>
                  <w:rFonts w:ascii="Palatino Linotype" w:hAnsi="Palatino Linotype"/>
                  <w:sz w:val="20"/>
                </w:rPr>
                <w:t>DH 3040</w:t>
              </w:r>
            </w:hyperlink>
            <w:r>
              <w:rPr>
                <w:rFonts w:ascii="Palatino Linotype" w:hAnsi="Palatino Linotype"/>
                <w:color w:val="000000"/>
                <w:sz w:val="22"/>
                <w:szCs w:val="22"/>
              </w:rPr>
              <w:t>). For</w:t>
            </w:r>
            <w:r>
              <w:rPr>
                <w:rFonts w:ascii="Palatino Linotype" w:hAnsi="Palatino Linotype"/>
                <w:color w:val="800000"/>
                <w:sz w:val="22"/>
                <w:szCs w:val="22"/>
              </w:rPr>
              <w:t xml:space="preserve"> students coming from out of state, other forms will be accepted if it includes a complete review of body systems</w:t>
            </w:r>
            <w:r>
              <w:rPr>
                <w:rFonts w:ascii="Palatino Linotype" w:hAnsi="Palatino Linotype"/>
                <w:color w:val="000000"/>
                <w:sz w:val="22"/>
                <w:szCs w:val="22"/>
              </w:rPr>
              <w:t>.</w:t>
            </w:r>
          </w:p>
        </w:tc>
      </w:tr>
      <w:tr w:rsidR="006430C7" w14:paraId="4FC32A46" w14:textId="77777777" w:rsidTr="006430C7">
        <w:trPr>
          <w:tblCellSpacing w:w="0" w:type="dxa"/>
        </w:trPr>
        <w:tc>
          <w:tcPr>
            <w:tcW w:w="0" w:type="auto"/>
            <w:vAlign w:val="center"/>
            <w:hideMark/>
          </w:tcPr>
          <w:p w14:paraId="2A13AC3B" w14:textId="77777777" w:rsidR="006430C7" w:rsidRDefault="006430C7" w:rsidP="006430C7">
            <w:pPr>
              <w:spacing w:line="255" w:lineRule="atLeast"/>
              <w:rPr>
                <w:rFonts w:ascii="Palatino Linotype" w:hAnsi="Palatino Linotype"/>
                <w:color w:val="000000"/>
                <w:sz w:val="22"/>
                <w:szCs w:val="22"/>
              </w:rPr>
            </w:pPr>
            <w:r>
              <w:rPr>
                <w:rFonts w:ascii="Palatino Linotype" w:hAnsi="Palatino Linotype"/>
                <w:color w:val="000000"/>
                <w:sz w:val="22"/>
                <w:szCs w:val="22"/>
              </w:rPr>
              <w:t>Link to</w:t>
            </w:r>
            <w:r>
              <w:rPr>
                <w:rStyle w:val="apple-converted-space"/>
                <w:rFonts w:ascii="Palatino Linotype" w:hAnsi="Palatino Linotype"/>
                <w:color w:val="000000"/>
                <w:sz w:val="22"/>
                <w:szCs w:val="22"/>
              </w:rPr>
              <w:t> </w:t>
            </w:r>
            <w:hyperlink r:id="rId32" w:tooltip="Link to Guidlines for completing DH 3040 in PDF" w:history="1">
              <w:r>
                <w:rPr>
                  <w:rStyle w:val="Hyperlink"/>
                  <w:rFonts w:ascii="Palatino Linotype" w:hAnsi="Palatino Linotype"/>
                  <w:sz w:val="20"/>
                </w:rPr>
                <w:t>Guidelines for completing DH 3040 in PDF</w:t>
              </w:r>
            </w:hyperlink>
            <w:r>
              <w:rPr>
                <w:rStyle w:val="apple-converted-space"/>
                <w:rFonts w:ascii="Palatino Linotype" w:hAnsi="Palatino Linotype"/>
                <w:color w:val="000000"/>
                <w:sz w:val="22"/>
                <w:szCs w:val="22"/>
              </w:rPr>
              <w:t> </w:t>
            </w:r>
            <w:r>
              <w:rPr>
                <w:rFonts w:ascii="Palatino Linotype" w:hAnsi="Palatino Linotype"/>
                <w:color w:val="000000"/>
                <w:sz w:val="22"/>
                <w:szCs w:val="22"/>
              </w:rPr>
              <w:t>on the Florida Department of Health website</w:t>
            </w:r>
          </w:p>
        </w:tc>
      </w:tr>
      <w:tr w:rsidR="006430C7" w14:paraId="78B93B35" w14:textId="77777777" w:rsidTr="006430C7">
        <w:trPr>
          <w:tblCellSpacing w:w="0" w:type="dxa"/>
        </w:trPr>
        <w:tc>
          <w:tcPr>
            <w:tcW w:w="0" w:type="auto"/>
            <w:vAlign w:val="center"/>
            <w:hideMark/>
          </w:tcPr>
          <w:p w14:paraId="0D39AD47" w14:textId="77777777" w:rsidR="006430C7" w:rsidRDefault="006430C7" w:rsidP="006430C7">
            <w:pPr>
              <w:spacing w:line="255" w:lineRule="atLeast"/>
              <w:rPr>
                <w:rFonts w:ascii="Palatino Linotype" w:hAnsi="Palatino Linotype"/>
                <w:color w:val="000000"/>
                <w:sz w:val="22"/>
                <w:szCs w:val="22"/>
              </w:rPr>
            </w:pPr>
            <w:r>
              <w:rPr>
                <w:rFonts w:ascii="Palatino Linotype" w:hAnsi="Palatino Linotype"/>
                <w:color w:val="000000"/>
                <w:sz w:val="22"/>
                <w:szCs w:val="22"/>
              </w:rPr>
              <w:t>Link to</w:t>
            </w:r>
            <w:r>
              <w:rPr>
                <w:rStyle w:val="apple-converted-space"/>
                <w:rFonts w:ascii="Palatino Linotype" w:hAnsi="Palatino Linotype"/>
                <w:color w:val="000000"/>
                <w:sz w:val="22"/>
                <w:szCs w:val="22"/>
              </w:rPr>
              <w:t> </w:t>
            </w:r>
            <w:hyperlink r:id="rId33" w:tooltip="Link to form DH 3030 in PDF" w:history="1">
              <w:r>
                <w:rPr>
                  <w:rStyle w:val="Hyperlink"/>
                  <w:rFonts w:ascii="Palatino Linotype" w:hAnsi="Palatino Linotype"/>
                  <w:sz w:val="20"/>
                </w:rPr>
                <w:t>Form DH 3040 in PDF</w:t>
              </w:r>
            </w:hyperlink>
            <w:r>
              <w:rPr>
                <w:rStyle w:val="apple-converted-space"/>
                <w:rFonts w:ascii="Palatino Linotype" w:hAnsi="Palatino Linotype"/>
                <w:color w:val="000000"/>
                <w:sz w:val="22"/>
                <w:szCs w:val="22"/>
              </w:rPr>
              <w:t> </w:t>
            </w:r>
            <w:r>
              <w:rPr>
                <w:rFonts w:ascii="Palatino Linotype" w:hAnsi="Palatino Linotype"/>
                <w:color w:val="000000"/>
                <w:sz w:val="22"/>
                <w:szCs w:val="22"/>
              </w:rPr>
              <w:t>on the Florida Department of Health website</w:t>
            </w:r>
          </w:p>
        </w:tc>
      </w:tr>
      <w:tr w:rsidR="006430C7" w14:paraId="1881C817" w14:textId="77777777" w:rsidTr="006430C7">
        <w:trPr>
          <w:tblCellSpacing w:w="0" w:type="dxa"/>
        </w:trPr>
        <w:tc>
          <w:tcPr>
            <w:tcW w:w="0" w:type="auto"/>
            <w:shd w:val="clear" w:color="auto" w:fill="E8F4F9"/>
            <w:vAlign w:val="center"/>
            <w:hideMark/>
          </w:tcPr>
          <w:p w14:paraId="752145DB" w14:textId="77777777" w:rsidR="006430C7" w:rsidRDefault="006430C7" w:rsidP="006430C7">
            <w:pPr>
              <w:spacing w:line="255" w:lineRule="atLeast"/>
              <w:rPr>
                <w:rFonts w:ascii="Palatino Linotype" w:hAnsi="Palatino Linotype"/>
                <w:color w:val="000000"/>
                <w:sz w:val="22"/>
                <w:szCs w:val="22"/>
              </w:rPr>
            </w:pPr>
            <w:r>
              <w:rPr>
                <w:rStyle w:val="Strong"/>
                <w:rFonts w:ascii="Palatino Linotype" w:hAnsi="Palatino Linotype"/>
                <w:color w:val="800000"/>
                <w:sz w:val="22"/>
                <w:szCs w:val="22"/>
              </w:rPr>
              <w:t>2.</w:t>
            </w:r>
            <w:r>
              <w:rPr>
                <w:rFonts w:ascii="Palatino Linotype" w:hAnsi="Palatino Linotype"/>
                <w:color w:val="000000"/>
                <w:sz w:val="22"/>
                <w:szCs w:val="22"/>
              </w:rPr>
              <w:t>  A Florida Certificate of Immunization (</w:t>
            </w:r>
            <w:hyperlink r:id="rId34" w:history="1">
              <w:r>
                <w:rPr>
                  <w:rStyle w:val="Hyperlink"/>
                  <w:rFonts w:ascii="Palatino Linotype" w:hAnsi="Palatino Linotype"/>
                  <w:sz w:val="20"/>
                </w:rPr>
                <w:t>DH 680</w:t>
              </w:r>
            </w:hyperlink>
            <w:r>
              <w:rPr>
                <w:rFonts w:ascii="Palatino Linotype" w:hAnsi="Palatino Linotype"/>
                <w:color w:val="000000"/>
                <w:sz w:val="22"/>
                <w:szCs w:val="22"/>
              </w:rPr>
              <w:t>) with all immunization dates/or disease date(s) must be completed and/or updated by a Florida health care provider.  Students entering the designated grade levels are required to show proof of these vaccines or a valid Florida Medical/Religious Exemption before entry into school. The Florida Medical Exemption must be signed by a physician listing the vaccine or vaccines that are exempt and the reason for the exemption. The Religious Exemption must be obtained from a health department.</w:t>
            </w:r>
          </w:p>
        </w:tc>
      </w:tr>
      <w:tr w:rsidR="006430C7" w14:paraId="1CCE2DC7" w14:textId="77777777" w:rsidTr="00B11578">
        <w:trPr>
          <w:tblCellSpacing w:w="0" w:type="dxa"/>
        </w:trPr>
        <w:tc>
          <w:tcPr>
            <w:tcW w:w="0" w:type="auto"/>
            <w:vAlign w:val="center"/>
          </w:tcPr>
          <w:p w14:paraId="45E5D2A0" w14:textId="0F8D7E41" w:rsidR="006430C7" w:rsidRDefault="006430C7" w:rsidP="006430C7">
            <w:pPr>
              <w:spacing w:line="255" w:lineRule="atLeast"/>
              <w:rPr>
                <w:rFonts w:ascii="Palatino Linotype" w:hAnsi="Palatino Linotype"/>
                <w:color w:val="000000"/>
                <w:sz w:val="22"/>
                <w:szCs w:val="22"/>
              </w:rPr>
            </w:pPr>
          </w:p>
        </w:tc>
      </w:tr>
      <w:tr w:rsidR="006430C7" w14:paraId="321BB5BD" w14:textId="77777777" w:rsidTr="006430C7">
        <w:trPr>
          <w:tblCellSpacing w:w="0" w:type="dxa"/>
        </w:trPr>
        <w:tc>
          <w:tcPr>
            <w:tcW w:w="0" w:type="auto"/>
            <w:vAlign w:val="center"/>
            <w:hideMark/>
          </w:tcPr>
          <w:p w14:paraId="2CBEE31E" w14:textId="77777777" w:rsidR="006430C7" w:rsidRDefault="006430C7" w:rsidP="006430C7">
            <w:pPr>
              <w:spacing w:line="255" w:lineRule="atLeast"/>
              <w:jc w:val="center"/>
              <w:rPr>
                <w:rFonts w:ascii="Palatino Linotype" w:hAnsi="Palatino Linotype"/>
                <w:color w:val="FF0000"/>
                <w:sz w:val="22"/>
                <w:szCs w:val="22"/>
              </w:rPr>
            </w:pPr>
            <w:r>
              <w:rPr>
                <w:rFonts w:ascii="Palatino Linotype" w:hAnsi="Palatino Linotype"/>
                <w:color w:val="FF0000"/>
                <w:sz w:val="20"/>
              </w:rPr>
              <w:t>NOTE: THESE IMMUNIZATION REGULATIONS APPLY TO ALL NEW STUDENTS &amp; RETAINED STUDENTS.</w:t>
            </w:r>
          </w:p>
        </w:tc>
      </w:tr>
    </w:tbl>
    <w:p w14:paraId="6C17E435" w14:textId="77777777" w:rsidR="006430C7" w:rsidRDefault="006430C7" w:rsidP="006430C7">
      <w:pPr>
        <w:shd w:val="clear" w:color="auto" w:fill="FFFFFF"/>
        <w:spacing w:line="255" w:lineRule="atLeast"/>
        <w:rPr>
          <w:rFonts w:ascii="Palatino Linotype" w:hAnsi="Palatino Linotype"/>
          <w:vanish/>
          <w:color w:val="000000"/>
          <w:sz w:val="23"/>
          <w:szCs w:val="23"/>
        </w:rPr>
      </w:pPr>
    </w:p>
    <w:tbl>
      <w:tblPr>
        <w:tblW w:w="4750" w:type="pct"/>
        <w:tblCellSpacing w:w="0" w:type="dxa"/>
        <w:tblInd w:w="75" w:type="dxa"/>
        <w:tblCellMar>
          <w:top w:w="75" w:type="dxa"/>
          <w:left w:w="75" w:type="dxa"/>
          <w:bottom w:w="75" w:type="dxa"/>
          <w:right w:w="75" w:type="dxa"/>
        </w:tblCellMar>
        <w:tblLook w:val="04A0" w:firstRow="1" w:lastRow="0" w:firstColumn="1" w:lastColumn="0" w:noHBand="0" w:noVBand="1"/>
      </w:tblPr>
      <w:tblGrid>
        <w:gridCol w:w="1334"/>
        <w:gridCol w:w="7558"/>
      </w:tblGrid>
      <w:tr w:rsidR="006430C7" w14:paraId="275A3C15" w14:textId="77777777" w:rsidTr="006430C7">
        <w:trPr>
          <w:tblCellSpacing w:w="0" w:type="dxa"/>
        </w:trPr>
        <w:tc>
          <w:tcPr>
            <w:tcW w:w="5000" w:type="pct"/>
            <w:gridSpan w:val="2"/>
            <w:vAlign w:val="center"/>
            <w:hideMark/>
          </w:tcPr>
          <w:p w14:paraId="6B9AA935" w14:textId="77777777" w:rsidR="006430C7" w:rsidRDefault="006430C7">
            <w:pPr>
              <w:spacing w:line="255" w:lineRule="atLeast"/>
              <w:rPr>
                <w:rFonts w:ascii="Palatino Linotype" w:hAnsi="Palatino Linotype"/>
                <w:color w:val="000000"/>
                <w:sz w:val="22"/>
                <w:szCs w:val="22"/>
              </w:rPr>
            </w:pPr>
            <w:r>
              <w:rPr>
                <w:rStyle w:val="Strong"/>
                <w:rFonts w:ascii="Palatino Linotype" w:hAnsi="Palatino Linotype"/>
                <w:color w:val="000000"/>
                <w:sz w:val="22"/>
                <w:szCs w:val="22"/>
              </w:rPr>
              <w:t>WASHINGTON COUNTY HEALTH DEPARTMENT:</w:t>
            </w:r>
          </w:p>
        </w:tc>
      </w:tr>
      <w:tr w:rsidR="006430C7" w14:paraId="52437667" w14:textId="77777777" w:rsidTr="006430C7">
        <w:trPr>
          <w:tblCellSpacing w:w="0" w:type="dxa"/>
        </w:trPr>
        <w:tc>
          <w:tcPr>
            <w:tcW w:w="750" w:type="pct"/>
            <w:vAlign w:val="center"/>
            <w:hideMark/>
          </w:tcPr>
          <w:p w14:paraId="4BBFC5C6" w14:textId="77777777" w:rsidR="006430C7" w:rsidRDefault="006430C7">
            <w:pPr>
              <w:spacing w:line="255" w:lineRule="atLeast"/>
              <w:rPr>
                <w:rFonts w:ascii="Palatino Linotype" w:hAnsi="Palatino Linotype"/>
                <w:color w:val="000000"/>
                <w:sz w:val="22"/>
                <w:szCs w:val="22"/>
              </w:rPr>
            </w:pPr>
            <w:r>
              <w:rPr>
                <w:rFonts w:ascii="Palatino Linotype" w:hAnsi="Palatino Linotype"/>
                <w:color w:val="000000"/>
                <w:sz w:val="22"/>
                <w:szCs w:val="22"/>
              </w:rPr>
              <w:t> </w:t>
            </w:r>
          </w:p>
        </w:tc>
        <w:tc>
          <w:tcPr>
            <w:tcW w:w="4250" w:type="pct"/>
            <w:hideMark/>
          </w:tcPr>
          <w:p w14:paraId="17131619" w14:textId="7FED794D" w:rsidR="006430C7" w:rsidRDefault="00C10CD8" w:rsidP="00FA2AC6">
            <w:pPr>
              <w:spacing w:line="255" w:lineRule="atLeast"/>
              <w:rPr>
                <w:rFonts w:ascii="Palatino Linotype" w:hAnsi="Palatino Linotype"/>
                <w:color w:val="000000"/>
                <w:sz w:val="22"/>
                <w:szCs w:val="22"/>
              </w:rPr>
            </w:pPr>
            <w:r>
              <w:rPr>
                <w:rFonts w:ascii="Palatino Linotype" w:hAnsi="Palatino Linotype"/>
                <w:color w:val="000000"/>
                <w:sz w:val="22"/>
                <w:szCs w:val="22"/>
              </w:rPr>
              <w:t>1338 South Blvd Chipley FL 32428</w:t>
            </w:r>
            <w:r w:rsidR="006430C7">
              <w:rPr>
                <w:rFonts w:ascii="Palatino Linotype" w:hAnsi="Palatino Linotype"/>
                <w:color w:val="000000"/>
                <w:sz w:val="22"/>
                <w:szCs w:val="22"/>
              </w:rPr>
              <w:t xml:space="preserve">, </w:t>
            </w:r>
            <w:r>
              <w:rPr>
                <w:rFonts w:ascii="Palatino Linotype" w:hAnsi="Palatino Linotype"/>
                <w:color w:val="000000"/>
                <w:sz w:val="22"/>
                <w:szCs w:val="22"/>
              </w:rPr>
              <w:t>850-638-6240</w:t>
            </w:r>
            <w:r w:rsidR="006430C7">
              <w:rPr>
                <w:rFonts w:ascii="Palatino Linotype" w:hAnsi="Palatino Linotype"/>
                <w:color w:val="000000"/>
                <w:sz w:val="22"/>
                <w:szCs w:val="22"/>
              </w:rPr>
              <w:t xml:space="preserve">. </w:t>
            </w:r>
            <w:r>
              <w:rPr>
                <w:color w:val="000000"/>
                <w:sz w:val="27"/>
                <w:szCs w:val="27"/>
                <w:shd w:val="clear" w:color="auto" w:fill="FFFFFF"/>
              </w:rPr>
              <w:t xml:space="preserve">Hours of Operation:  Monday – Friday 8:00am – 12:00noon and 1:00pm – 5:00pm. For all appointments call (850) 638-6240. </w:t>
            </w:r>
            <w:r w:rsidR="006430C7">
              <w:rPr>
                <w:rFonts w:ascii="Palatino Linotype" w:hAnsi="Palatino Linotype"/>
                <w:color w:val="000000"/>
                <w:sz w:val="22"/>
                <w:szCs w:val="22"/>
              </w:rPr>
              <w:t>Appointments are required for immunizations.</w:t>
            </w:r>
            <w:r>
              <w:rPr>
                <w:rFonts w:ascii="Palatino Linotype" w:hAnsi="Palatino Linotype"/>
                <w:color w:val="000000"/>
                <w:sz w:val="22"/>
                <w:szCs w:val="22"/>
              </w:rPr>
              <w:t xml:space="preserve"> </w:t>
            </w:r>
            <w:r>
              <w:rPr>
                <w:color w:val="000000"/>
                <w:sz w:val="27"/>
                <w:szCs w:val="27"/>
                <w:shd w:val="clear" w:color="auto" w:fill="FFFFFF"/>
              </w:rPr>
              <w:t xml:space="preserve">Required immunizations are provided free </w:t>
            </w:r>
            <w:r>
              <w:rPr>
                <w:color w:val="000000"/>
                <w:sz w:val="27"/>
                <w:szCs w:val="27"/>
                <w:shd w:val="clear" w:color="auto" w:fill="FFFFFF"/>
              </w:rPr>
              <w:lastRenderedPageBreak/>
              <w:t>of charge to all individuals under 19 years of age by the vaccine for children program.</w:t>
            </w:r>
            <w:r w:rsidR="006430C7">
              <w:rPr>
                <w:rFonts w:ascii="Palatino Linotype" w:hAnsi="Palatino Linotype"/>
                <w:color w:val="000000"/>
                <w:sz w:val="22"/>
                <w:szCs w:val="22"/>
              </w:rPr>
              <w:t xml:space="preserve"> Physicals are available by appointment. </w:t>
            </w:r>
            <w:r w:rsidR="00FA2AC6">
              <w:rPr>
                <w:rFonts w:ascii="Palatino Linotype" w:hAnsi="Palatino Linotype"/>
                <w:color w:val="000000"/>
                <w:sz w:val="22"/>
                <w:szCs w:val="22"/>
              </w:rPr>
              <w:t>Cost for children is $35.</w:t>
            </w:r>
          </w:p>
        </w:tc>
      </w:tr>
      <w:tr w:rsidR="006430C7" w14:paraId="1606C3A0" w14:textId="77777777" w:rsidTr="006430C7">
        <w:trPr>
          <w:tblCellSpacing w:w="0" w:type="dxa"/>
        </w:trPr>
        <w:tc>
          <w:tcPr>
            <w:tcW w:w="5000" w:type="pct"/>
            <w:gridSpan w:val="2"/>
            <w:vAlign w:val="center"/>
            <w:hideMark/>
          </w:tcPr>
          <w:p w14:paraId="0122258A" w14:textId="77777777" w:rsidR="006430C7" w:rsidRDefault="006430C7">
            <w:pPr>
              <w:spacing w:line="255" w:lineRule="atLeast"/>
              <w:rPr>
                <w:rFonts w:ascii="Palatino Linotype" w:hAnsi="Palatino Linotype"/>
                <w:color w:val="000000"/>
                <w:sz w:val="22"/>
                <w:szCs w:val="22"/>
              </w:rPr>
            </w:pPr>
          </w:p>
        </w:tc>
      </w:tr>
      <w:tr w:rsidR="006430C7" w14:paraId="6D87CC3D" w14:textId="77777777" w:rsidTr="006430C7">
        <w:trPr>
          <w:tblCellSpacing w:w="0" w:type="dxa"/>
        </w:trPr>
        <w:tc>
          <w:tcPr>
            <w:tcW w:w="750" w:type="pct"/>
            <w:vAlign w:val="center"/>
            <w:hideMark/>
          </w:tcPr>
          <w:p w14:paraId="1C8B9636" w14:textId="77777777" w:rsidR="006430C7" w:rsidRDefault="006430C7">
            <w:pPr>
              <w:spacing w:line="255" w:lineRule="atLeast"/>
              <w:rPr>
                <w:rFonts w:ascii="Palatino Linotype" w:hAnsi="Palatino Linotype"/>
                <w:color w:val="000000"/>
                <w:sz w:val="22"/>
                <w:szCs w:val="22"/>
              </w:rPr>
            </w:pPr>
            <w:r>
              <w:rPr>
                <w:rFonts w:ascii="Palatino Linotype" w:hAnsi="Palatino Linotype"/>
                <w:color w:val="000000"/>
                <w:sz w:val="22"/>
                <w:szCs w:val="22"/>
              </w:rPr>
              <w:t> </w:t>
            </w:r>
          </w:p>
        </w:tc>
        <w:tc>
          <w:tcPr>
            <w:tcW w:w="4250" w:type="pct"/>
            <w:vAlign w:val="center"/>
            <w:hideMark/>
          </w:tcPr>
          <w:p w14:paraId="320E66BA" w14:textId="77777777" w:rsidR="006430C7" w:rsidRDefault="006430C7">
            <w:pPr>
              <w:spacing w:line="255" w:lineRule="atLeast"/>
              <w:rPr>
                <w:rFonts w:ascii="Palatino Linotype" w:hAnsi="Palatino Linotype"/>
                <w:color w:val="000000"/>
                <w:sz w:val="22"/>
                <w:szCs w:val="22"/>
              </w:rPr>
            </w:pPr>
          </w:p>
        </w:tc>
      </w:tr>
    </w:tbl>
    <w:p w14:paraId="0DB3407A" w14:textId="77777777" w:rsidR="006430C7" w:rsidRDefault="006430C7" w:rsidP="006430C7">
      <w:pPr>
        <w:shd w:val="clear" w:color="auto" w:fill="FFFFFF"/>
        <w:spacing w:line="255" w:lineRule="atLeast"/>
        <w:rPr>
          <w:rFonts w:ascii="Palatino Linotype" w:hAnsi="Palatino Linotype"/>
          <w:vanish/>
          <w:color w:val="000000"/>
          <w:sz w:val="23"/>
          <w:szCs w:val="23"/>
        </w:rPr>
      </w:pPr>
    </w:p>
    <w:tbl>
      <w:tblPr>
        <w:tblW w:w="4750" w:type="pct"/>
        <w:jc w:val="center"/>
        <w:tblCellSpacing w:w="0" w:type="dxa"/>
        <w:tblCellMar>
          <w:top w:w="75" w:type="dxa"/>
          <w:left w:w="75" w:type="dxa"/>
          <w:bottom w:w="75" w:type="dxa"/>
          <w:right w:w="75" w:type="dxa"/>
        </w:tblCellMar>
        <w:tblLook w:val="04A0" w:firstRow="1" w:lastRow="0" w:firstColumn="1" w:lastColumn="0" w:noHBand="0" w:noVBand="1"/>
      </w:tblPr>
      <w:tblGrid>
        <w:gridCol w:w="3017"/>
        <w:gridCol w:w="5875"/>
      </w:tblGrid>
      <w:tr w:rsidR="006430C7" w14:paraId="69E7AD88" w14:textId="77777777" w:rsidTr="006430C7">
        <w:trPr>
          <w:tblCellSpacing w:w="0" w:type="dxa"/>
          <w:jc w:val="center"/>
        </w:trPr>
        <w:tc>
          <w:tcPr>
            <w:tcW w:w="5000" w:type="pct"/>
            <w:gridSpan w:val="2"/>
            <w:shd w:val="clear" w:color="auto" w:fill="E8F4F9"/>
            <w:hideMark/>
          </w:tcPr>
          <w:p w14:paraId="30BD5160" w14:textId="684147D9" w:rsidR="006430C7" w:rsidRDefault="006430C7" w:rsidP="0023771D">
            <w:pPr>
              <w:spacing w:line="255" w:lineRule="atLeast"/>
              <w:rPr>
                <w:rFonts w:ascii="Palatino Linotype" w:hAnsi="Palatino Linotype"/>
                <w:color w:val="000000"/>
                <w:sz w:val="22"/>
                <w:szCs w:val="22"/>
              </w:rPr>
            </w:pPr>
            <w:bookmarkStart w:id="0" w:name="prek"/>
            <w:bookmarkEnd w:id="0"/>
            <w:r>
              <w:rPr>
                <w:rStyle w:val="Strong"/>
                <w:rFonts w:ascii="Palatino Linotype" w:hAnsi="Palatino Linotype"/>
                <w:color w:val="0000FF"/>
                <w:sz w:val="22"/>
                <w:szCs w:val="22"/>
              </w:rPr>
              <w:t>PRE-KINDER</w:t>
            </w:r>
            <w:r w:rsidR="0023771D">
              <w:rPr>
                <w:rStyle w:val="Strong"/>
                <w:rFonts w:ascii="Palatino Linotype" w:hAnsi="Palatino Linotype"/>
                <w:color w:val="0000FF"/>
                <w:sz w:val="22"/>
                <w:szCs w:val="22"/>
              </w:rPr>
              <w:t xml:space="preserve">GARTEN PROGRAM REQUIREMENTS </w:t>
            </w:r>
            <w:r w:rsidR="00B11578">
              <w:rPr>
                <w:rStyle w:val="Strong"/>
                <w:rFonts w:ascii="Palatino Linotype" w:hAnsi="Palatino Linotype"/>
                <w:color w:val="0000FF"/>
                <w:sz w:val="22"/>
                <w:szCs w:val="22"/>
              </w:rPr>
              <w:t>2017-18</w:t>
            </w:r>
          </w:p>
        </w:tc>
      </w:tr>
      <w:tr w:rsidR="006430C7" w14:paraId="02537E85" w14:textId="77777777" w:rsidTr="006430C7">
        <w:trPr>
          <w:tblCellSpacing w:w="0" w:type="dxa"/>
          <w:jc w:val="center"/>
        </w:trPr>
        <w:tc>
          <w:tcPr>
            <w:tcW w:w="1000" w:type="pct"/>
            <w:hideMark/>
          </w:tcPr>
          <w:p w14:paraId="77F93C8E" w14:textId="12479B5E" w:rsidR="006430C7" w:rsidRDefault="00B11578">
            <w:pPr>
              <w:spacing w:line="255" w:lineRule="atLeast"/>
              <w:rPr>
                <w:rFonts w:ascii="Palatino Linotype" w:hAnsi="Palatino Linotype"/>
                <w:color w:val="000000"/>
                <w:sz w:val="22"/>
                <w:szCs w:val="22"/>
              </w:rPr>
            </w:pPr>
            <w:r>
              <w:rPr>
                <w:rStyle w:val="Strong"/>
                <w:rFonts w:ascii="Palatino Linotype" w:hAnsi="Palatino Linotype"/>
                <w:color w:val="000000"/>
                <w:sz w:val="22"/>
                <w:szCs w:val="22"/>
              </w:rPr>
              <w:t>DTaP</w:t>
            </w:r>
            <w:r w:rsidR="006430C7">
              <w:rPr>
                <w:rStyle w:val="Strong"/>
                <w:rFonts w:ascii="Palatino Linotype" w:hAnsi="Palatino Linotype"/>
                <w:color w:val="000000"/>
                <w:sz w:val="22"/>
                <w:szCs w:val="22"/>
              </w:rPr>
              <w:t>, Varicella</w:t>
            </w:r>
            <w:r>
              <w:rPr>
                <w:rStyle w:val="Strong"/>
                <w:rFonts w:ascii="Palatino Linotype" w:hAnsi="Palatino Linotype"/>
                <w:color w:val="000000"/>
                <w:sz w:val="22"/>
                <w:szCs w:val="22"/>
              </w:rPr>
              <w:t>, IPV</w:t>
            </w:r>
            <w:r w:rsidR="006430C7">
              <w:rPr>
                <w:rFonts w:ascii="Palatino Linotype" w:hAnsi="Palatino Linotype"/>
                <w:b/>
                <w:bCs/>
                <w:color w:val="000000"/>
                <w:sz w:val="22"/>
                <w:szCs w:val="22"/>
              </w:rPr>
              <w:br/>
            </w:r>
            <w:r w:rsidR="006430C7">
              <w:rPr>
                <w:rStyle w:val="Strong"/>
                <w:rFonts w:ascii="Palatino Linotype" w:hAnsi="Palatino Linotype"/>
                <w:color w:val="000000"/>
                <w:sz w:val="22"/>
                <w:szCs w:val="22"/>
              </w:rPr>
              <w:t>MMR, Hepatitis</w:t>
            </w:r>
            <w:r>
              <w:rPr>
                <w:rStyle w:val="Strong"/>
                <w:rFonts w:ascii="Palatino Linotype" w:hAnsi="Palatino Linotype"/>
                <w:color w:val="000000"/>
                <w:sz w:val="22"/>
                <w:szCs w:val="22"/>
              </w:rPr>
              <w:t xml:space="preserve"> B</w:t>
            </w:r>
            <w:r w:rsidR="006430C7">
              <w:rPr>
                <w:rStyle w:val="Strong"/>
                <w:rFonts w:ascii="Palatino Linotype" w:hAnsi="Palatino Linotype"/>
                <w:color w:val="000000"/>
                <w:sz w:val="22"/>
                <w:szCs w:val="22"/>
              </w:rPr>
              <w:t xml:space="preserve"> &amp; Hib</w:t>
            </w:r>
          </w:p>
        </w:tc>
        <w:tc>
          <w:tcPr>
            <w:tcW w:w="4000" w:type="pct"/>
            <w:hideMark/>
          </w:tcPr>
          <w:p w14:paraId="2F9500FC" w14:textId="77777777" w:rsidR="006430C7" w:rsidRDefault="006430C7">
            <w:pPr>
              <w:spacing w:line="255" w:lineRule="atLeast"/>
              <w:rPr>
                <w:rFonts w:ascii="Palatino Linotype" w:hAnsi="Palatino Linotype"/>
                <w:color w:val="000000"/>
                <w:sz w:val="22"/>
                <w:szCs w:val="22"/>
              </w:rPr>
            </w:pPr>
            <w:r>
              <w:rPr>
                <w:rFonts w:ascii="Palatino Linotype" w:hAnsi="Palatino Linotype"/>
                <w:color w:val="000000"/>
                <w:sz w:val="22"/>
                <w:szCs w:val="22"/>
              </w:rPr>
              <w:t>Given at appropriate age.</w:t>
            </w:r>
          </w:p>
        </w:tc>
      </w:tr>
      <w:tr w:rsidR="006430C7" w14:paraId="428CA9FF" w14:textId="77777777" w:rsidTr="006430C7">
        <w:trPr>
          <w:tblCellSpacing w:w="0" w:type="dxa"/>
          <w:jc w:val="center"/>
        </w:trPr>
        <w:tc>
          <w:tcPr>
            <w:tcW w:w="1000" w:type="pct"/>
            <w:shd w:val="clear" w:color="auto" w:fill="F4F4F4"/>
            <w:hideMark/>
          </w:tcPr>
          <w:p w14:paraId="582965EB" w14:textId="77777777" w:rsidR="006430C7" w:rsidRDefault="006430C7">
            <w:pPr>
              <w:spacing w:line="255" w:lineRule="atLeast"/>
              <w:rPr>
                <w:rFonts w:ascii="Palatino Linotype" w:hAnsi="Palatino Linotype"/>
                <w:color w:val="000000"/>
                <w:sz w:val="22"/>
                <w:szCs w:val="22"/>
              </w:rPr>
            </w:pPr>
            <w:r>
              <w:rPr>
                <w:rStyle w:val="Strong"/>
                <w:rFonts w:ascii="Palatino Linotype" w:hAnsi="Palatino Linotype"/>
                <w:color w:val="000000"/>
                <w:sz w:val="22"/>
                <w:szCs w:val="22"/>
              </w:rPr>
              <w:t>HIB</w:t>
            </w:r>
          </w:p>
        </w:tc>
        <w:tc>
          <w:tcPr>
            <w:tcW w:w="4000" w:type="pct"/>
            <w:shd w:val="clear" w:color="auto" w:fill="F4F4F4"/>
            <w:hideMark/>
          </w:tcPr>
          <w:p w14:paraId="4737CBA7" w14:textId="77777777" w:rsidR="006430C7" w:rsidRDefault="006430C7">
            <w:pPr>
              <w:spacing w:line="255" w:lineRule="atLeast"/>
              <w:rPr>
                <w:rFonts w:ascii="Palatino Linotype" w:hAnsi="Palatino Linotype"/>
                <w:color w:val="000000"/>
                <w:sz w:val="22"/>
                <w:szCs w:val="22"/>
              </w:rPr>
            </w:pPr>
            <w:r>
              <w:rPr>
                <w:rFonts w:ascii="Palatino Linotype" w:hAnsi="Palatino Linotype"/>
                <w:color w:val="000000"/>
                <w:sz w:val="22"/>
                <w:szCs w:val="22"/>
              </w:rPr>
              <w:t>For children up to 59 months of age. Discuss with your medical provider.</w:t>
            </w:r>
          </w:p>
        </w:tc>
      </w:tr>
      <w:tr w:rsidR="006430C7" w14:paraId="5D6BC586" w14:textId="77777777" w:rsidTr="006430C7">
        <w:trPr>
          <w:tblCellSpacing w:w="0" w:type="dxa"/>
          <w:jc w:val="center"/>
        </w:trPr>
        <w:tc>
          <w:tcPr>
            <w:tcW w:w="1000" w:type="pct"/>
            <w:hideMark/>
          </w:tcPr>
          <w:p w14:paraId="29627DCB" w14:textId="77777777" w:rsidR="006430C7" w:rsidRDefault="006430C7">
            <w:pPr>
              <w:spacing w:line="255" w:lineRule="atLeast"/>
              <w:rPr>
                <w:rFonts w:ascii="Palatino Linotype" w:hAnsi="Palatino Linotype"/>
                <w:color w:val="000000"/>
                <w:sz w:val="22"/>
                <w:szCs w:val="22"/>
              </w:rPr>
            </w:pPr>
            <w:r>
              <w:rPr>
                <w:rStyle w:val="Strong"/>
                <w:rFonts w:ascii="Palatino Linotype" w:hAnsi="Palatino Linotype"/>
                <w:color w:val="000000"/>
                <w:sz w:val="22"/>
                <w:szCs w:val="22"/>
              </w:rPr>
              <w:t>PneumoConju</w:t>
            </w:r>
          </w:p>
        </w:tc>
        <w:tc>
          <w:tcPr>
            <w:tcW w:w="4000" w:type="pct"/>
            <w:hideMark/>
          </w:tcPr>
          <w:p w14:paraId="4280ACA3" w14:textId="77777777" w:rsidR="006430C7" w:rsidRDefault="006430C7">
            <w:pPr>
              <w:spacing w:line="255" w:lineRule="atLeast"/>
              <w:rPr>
                <w:rFonts w:ascii="Palatino Linotype" w:hAnsi="Palatino Linotype"/>
                <w:color w:val="000000"/>
                <w:sz w:val="22"/>
                <w:szCs w:val="22"/>
              </w:rPr>
            </w:pPr>
            <w:r>
              <w:rPr>
                <w:rFonts w:ascii="Palatino Linotype" w:hAnsi="Palatino Linotype"/>
                <w:color w:val="000000"/>
                <w:sz w:val="22"/>
                <w:szCs w:val="22"/>
              </w:rPr>
              <w:t>For children up to 59 months of age. Discuss with your medical provider.</w:t>
            </w:r>
          </w:p>
        </w:tc>
      </w:tr>
      <w:tr w:rsidR="006430C7" w14:paraId="42F7AF42" w14:textId="77777777" w:rsidTr="006430C7">
        <w:trPr>
          <w:tblCellSpacing w:w="0" w:type="dxa"/>
          <w:jc w:val="center"/>
        </w:trPr>
        <w:tc>
          <w:tcPr>
            <w:tcW w:w="0" w:type="auto"/>
            <w:gridSpan w:val="2"/>
            <w:vAlign w:val="center"/>
            <w:hideMark/>
          </w:tcPr>
          <w:p w14:paraId="0A859D7E" w14:textId="77777777" w:rsidR="006430C7" w:rsidRDefault="006430C7">
            <w:pPr>
              <w:spacing w:line="255" w:lineRule="atLeast"/>
              <w:rPr>
                <w:rFonts w:ascii="Palatino Linotype" w:hAnsi="Palatino Linotype"/>
                <w:color w:val="000000"/>
                <w:sz w:val="22"/>
                <w:szCs w:val="22"/>
              </w:rPr>
            </w:pPr>
            <w:r>
              <w:rPr>
                <w:rFonts w:ascii="Palatino Linotype" w:hAnsi="Palatino Linotype"/>
                <w:color w:val="000000"/>
                <w:sz w:val="22"/>
                <w:szCs w:val="22"/>
              </w:rPr>
              <w:t> </w:t>
            </w:r>
          </w:p>
        </w:tc>
      </w:tr>
      <w:tr w:rsidR="006430C7" w14:paraId="5444F24E" w14:textId="77777777" w:rsidTr="006430C7">
        <w:trPr>
          <w:tblCellSpacing w:w="0" w:type="dxa"/>
          <w:jc w:val="center"/>
        </w:trPr>
        <w:tc>
          <w:tcPr>
            <w:tcW w:w="5000" w:type="pct"/>
            <w:gridSpan w:val="2"/>
            <w:shd w:val="clear" w:color="auto" w:fill="E8F4F9"/>
            <w:hideMark/>
          </w:tcPr>
          <w:p w14:paraId="330B5191" w14:textId="48D3A1CF" w:rsidR="006430C7" w:rsidRDefault="006430C7">
            <w:pPr>
              <w:spacing w:line="255" w:lineRule="atLeast"/>
              <w:rPr>
                <w:rFonts w:ascii="Palatino Linotype" w:hAnsi="Palatino Linotype"/>
                <w:color w:val="000000"/>
                <w:sz w:val="22"/>
                <w:szCs w:val="22"/>
              </w:rPr>
            </w:pPr>
            <w:bookmarkStart w:id="1" w:name="elementary"/>
            <w:bookmarkEnd w:id="1"/>
            <w:r>
              <w:rPr>
                <w:rStyle w:val="Strong"/>
                <w:rFonts w:ascii="Palatino Linotype" w:hAnsi="Palatino Linotype"/>
                <w:color w:val="0000FF"/>
                <w:sz w:val="22"/>
                <w:szCs w:val="22"/>
              </w:rPr>
              <w:t xml:space="preserve">ELEMENTARY IMMUNIZATION REQUIREMENTS </w:t>
            </w:r>
            <w:r w:rsidR="00B11578">
              <w:rPr>
                <w:rStyle w:val="Strong"/>
                <w:rFonts w:ascii="Palatino Linotype" w:hAnsi="Palatino Linotype"/>
                <w:color w:val="0000FF"/>
                <w:sz w:val="22"/>
                <w:szCs w:val="22"/>
              </w:rPr>
              <w:t>2017-18</w:t>
            </w:r>
          </w:p>
        </w:tc>
      </w:tr>
      <w:tr w:rsidR="006430C7" w14:paraId="36FDCA2B" w14:textId="77777777" w:rsidTr="006430C7">
        <w:trPr>
          <w:tblCellSpacing w:w="0" w:type="dxa"/>
          <w:jc w:val="center"/>
        </w:trPr>
        <w:tc>
          <w:tcPr>
            <w:tcW w:w="1000" w:type="pct"/>
            <w:hideMark/>
          </w:tcPr>
          <w:p w14:paraId="741070E0" w14:textId="6EA12BE5" w:rsidR="006430C7" w:rsidRPr="00B11578" w:rsidRDefault="00B11578">
            <w:pPr>
              <w:spacing w:line="255" w:lineRule="atLeast"/>
              <w:rPr>
                <w:rFonts w:ascii="Palatino Linotype" w:hAnsi="Palatino Linotype"/>
                <w:color w:val="000000"/>
                <w:sz w:val="24"/>
                <w:szCs w:val="24"/>
              </w:rPr>
            </w:pPr>
            <w:r w:rsidRPr="00B11578">
              <w:rPr>
                <w:rStyle w:val="Strong"/>
                <w:sz w:val="24"/>
                <w:szCs w:val="24"/>
              </w:rPr>
              <w:t>DTaP</w:t>
            </w:r>
          </w:p>
        </w:tc>
        <w:tc>
          <w:tcPr>
            <w:tcW w:w="4000" w:type="pct"/>
            <w:hideMark/>
          </w:tcPr>
          <w:p w14:paraId="35C739B6" w14:textId="77777777" w:rsidR="006430C7" w:rsidRDefault="006430C7">
            <w:pPr>
              <w:pStyle w:val="NormalWeb"/>
              <w:spacing w:before="75" w:beforeAutospacing="0" w:line="255" w:lineRule="atLeast"/>
              <w:ind w:left="150" w:right="150"/>
              <w:rPr>
                <w:rFonts w:ascii="Palatino Linotype" w:hAnsi="Palatino Linotype"/>
                <w:color w:val="000000"/>
                <w:sz w:val="22"/>
                <w:szCs w:val="22"/>
              </w:rPr>
            </w:pPr>
            <w:r>
              <w:rPr>
                <w:rFonts w:ascii="Palatino Linotype" w:hAnsi="Palatino Linotype"/>
                <w:color w:val="000000"/>
                <w:sz w:val="22"/>
                <w:szCs w:val="22"/>
              </w:rPr>
              <w:t>5 doses (4 doses if last dose was given on or after the 4th birthday).</w:t>
            </w:r>
            <w:r>
              <w:rPr>
                <w:rStyle w:val="apple-converted-space"/>
                <w:rFonts w:ascii="Palatino Linotype" w:hAnsi="Palatino Linotype"/>
                <w:color w:val="000000"/>
                <w:sz w:val="22"/>
                <w:szCs w:val="22"/>
              </w:rPr>
              <w:t> </w:t>
            </w:r>
            <w:r>
              <w:rPr>
                <w:rStyle w:val="Strong"/>
                <w:rFonts w:ascii="Palatino Linotype" w:hAnsi="Palatino Linotype"/>
                <w:color w:val="000000"/>
                <w:sz w:val="22"/>
                <w:szCs w:val="22"/>
              </w:rPr>
              <w:t>DT</w:t>
            </w:r>
            <w:r>
              <w:rPr>
                <w:rStyle w:val="apple-converted-space"/>
                <w:rFonts w:ascii="Palatino Linotype" w:hAnsi="Palatino Linotype"/>
                <w:color w:val="000000"/>
                <w:sz w:val="22"/>
                <w:szCs w:val="22"/>
              </w:rPr>
              <w:t> </w:t>
            </w:r>
            <w:r>
              <w:rPr>
                <w:rFonts w:ascii="Palatino Linotype" w:hAnsi="Palatino Linotype"/>
                <w:color w:val="000000"/>
                <w:sz w:val="22"/>
                <w:szCs w:val="22"/>
              </w:rPr>
              <w:t>requires a medical exemption form signed by the doctor as to reason why the Pertusis vaccine was omitted.</w:t>
            </w:r>
          </w:p>
        </w:tc>
      </w:tr>
      <w:tr w:rsidR="006430C7" w14:paraId="5E83AF2F" w14:textId="77777777" w:rsidTr="006430C7">
        <w:trPr>
          <w:tblCellSpacing w:w="0" w:type="dxa"/>
          <w:jc w:val="center"/>
        </w:trPr>
        <w:tc>
          <w:tcPr>
            <w:tcW w:w="1000" w:type="pct"/>
            <w:shd w:val="clear" w:color="auto" w:fill="F4F4F4"/>
            <w:hideMark/>
          </w:tcPr>
          <w:p w14:paraId="41419F4D" w14:textId="77777777" w:rsidR="006430C7" w:rsidRDefault="006430C7">
            <w:pPr>
              <w:spacing w:line="255" w:lineRule="atLeast"/>
              <w:rPr>
                <w:rFonts w:ascii="Palatino Linotype" w:hAnsi="Palatino Linotype"/>
                <w:color w:val="000000"/>
                <w:sz w:val="22"/>
                <w:szCs w:val="22"/>
              </w:rPr>
            </w:pPr>
            <w:r>
              <w:rPr>
                <w:rStyle w:val="Strong"/>
                <w:rFonts w:ascii="Palatino Linotype" w:hAnsi="Palatino Linotype"/>
                <w:color w:val="000000"/>
                <w:sz w:val="22"/>
                <w:szCs w:val="22"/>
              </w:rPr>
              <w:t>POLIO (OPV/IPV)</w:t>
            </w:r>
          </w:p>
        </w:tc>
        <w:tc>
          <w:tcPr>
            <w:tcW w:w="4000" w:type="pct"/>
            <w:shd w:val="clear" w:color="auto" w:fill="F4F4F4"/>
            <w:hideMark/>
          </w:tcPr>
          <w:p w14:paraId="0D8911FC" w14:textId="77777777" w:rsidR="006430C7" w:rsidRDefault="006430C7">
            <w:pPr>
              <w:pStyle w:val="NormalWeb"/>
              <w:spacing w:before="75" w:beforeAutospacing="0" w:line="255" w:lineRule="atLeast"/>
              <w:ind w:left="150" w:right="150"/>
              <w:rPr>
                <w:rFonts w:ascii="Palatino Linotype" w:hAnsi="Palatino Linotype"/>
                <w:color w:val="000000"/>
                <w:sz w:val="22"/>
                <w:szCs w:val="22"/>
              </w:rPr>
            </w:pPr>
            <w:r>
              <w:rPr>
                <w:rFonts w:ascii="Palatino Linotype" w:hAnsi="Palatino Linotype"/>
                <w:color w:val="000000"/>
                <w:sz w:val="22"/>
                <w:szCs w:val="22"/>
              </w:rPr>
              <w:t>4 doses (3 doses if last dose was given on or after the 4th birthday). If the 4th dose is administered prior to the 4th birthday, a 5th dose of polio vaccine is required for entry into kindergarten.</w:t>
            </w:r>
          </w:p>
        </w:tc>
      </w:tr>
      <w:tr w:rsidR="006430C7" w14:paraId="6B40CE14" w14:textId="77777777" w:rsidTr="006430C7">
        <w:trPr>
          <w:tblCellSpacing w:w="0" w:type="dxa"/>
          <w:jc w:val="center"/>
        </w:trPr>
        <w:tc>
          <w:tcPr>
            <w:tcW w:w="1000" w:type="pct"/>
            <w:hideMark/>
          </w:tcPr>
          <w:p w14:paraId="7CE49894" w14:textId="77777777" w:rsidR="006430C7" w:rsidRDefault="006430C7">
            <w:pPr>
              <w:spacing w:line="255" w:lineRule="atLeast"/>
              <w:rPr>
                <w:rFonts w:ascii="Palatino Linotype" w:hAnsi="Palatino Linotype"/>
                <w:color w:val="000000"/>
                <w:sz w:val="22"/>
                <w:szCs w:val="22"/>
              </w:rPr>
            </w:pPr>
            <w:r>
              <w:rPr>
                <w:rStyle w:val="Strong"/>
                <w:rFonts w:ascii="Palatino Linotype" w:hAnsi="Palatino Linotype"/>
                <w:color w:val="000000"/>
                <w:sz w:val="22"/>
                <w:szCs w:val="22"/>
              </w:rPr>
              <w:t>MMR</w:t>
            </w:r>
          </w:p>
        </w:tc>
        <w:tc>
          <w:tcPr>
            <w:tcW w:w="4000" w:type="pct"/>
            <w:hideMark/>
          </w:tcPr>
          <w:p w14:paraId="68BE654B" w14:textId="77777777" w:rsidR="006430C7" w:rsidRDefault="006430C7">
            <w:pPr>
              <w:pStyle w:val="NormalWeb"/>
              <w:spacing w:before="75" w:beforeAutospacing="0" w:line="255" w:lineRule="atLeast"/>
              <w:ind w:left="150" w:right="150"/>
              <w:rPr>
                <w:rFonts w:ascii="Palatino Linotype" w:hAnsi="Palatino Linotype"/>
                <w:color w:val="000000"/>
                <w:sz w:val="22"/>
                <w:szCs w:val="22"/>
              </w:rPr>
            </w:pPr>
            <w:r>
              <w:rPr>
                <w:rFonts w:ascii="Palatino Linotype" w:hAnsi="Palatino Linotype"/>
                <w:color w:val="000000"/>
                <w:sz w:val="22"/>
                <w:szCs w:val="22"/>
              </w:rPr>
              <w:t>2 doses: first dose given on or after the 1st birthday, 2nd dose recommended at Kindergarten entry.</w:t>
            </w:r>
          </w:p>
        </w:tc>
      </w:tr>
      <w:tr w:rsidR="006430C7" w14:paraId="04C323FF" w14:textId="77777777" w:rsidTr="006430C7">
        <w:trPr>
          <w:tblCellSpacing w:w="0" w:type="dxa"/>
          <w:jc w:val="center"/>
        </w:trPr>
        <w:tc>
          <w:tcPr>
            <w:tcW w:w="1000" w:type="pct"/>
            <w:shd w:val="clear" w:color="auto" w:fill="F4F4F4"/>
            <w:hideMark/>
          </w:tcPr>
          <w:p w14:paraId="302EBB52" w14:textId="77777777" w:rsidR="006430C7" w:rsidRDefault="006430C7">
            <w:pPr>
              <w:spacing w:line="255" w:lineRule="atLeast"/>
              <w:rPr>
                <w:rFonts w:ascii="Palatino Linotype" w:hAnsi="Palatino Linotype"/>
                <w:color w:val="000000"/>
                <w:sz w:val="22"/>
                <w:szCs w:val="22"/>
              </w:rPr>
            </w:pPr>
            <w:r>
              <w:rPr>
                <w:rStyle w:val="Strong"/>
                <w:rFonts w:ascii="Palatino Linotype" w:hAnsi="Palatino Linotype"/>
                <w:color w:val="000000"/>
                <w:sz w:val="22"/>
                <w:szCs w:val="22"/>
              </w:rPr>
              <w:t>HEPATITIS B</w:t>
            </w:r>
          </w:p>
        </w:tc>
        <w:tc>
          <w:tcPr>
            <w:tcW w:w="4000" w:type="pct"/>
            <w:shd w:val="clear" w:color="auto" w:fill="F4F4F4"/>
            <w:hideMark/>
          </w:tcPr>
          <w:p w14:paraId="0BD4FB8E" w14:textId="77777777" w:rsidR="006430C7" w:rsidRDefault="006430C7">
            <w:pPr>
              <w:pStyle w:val="NormalWeb"/>
              <w:spacing w:before="75" w:beforeAutospacing="0" w:line="255" w:lineRule="atLeast"/>
              <w:ind w:left="150" w:right="150"/>
              <w:rPr>
                <w:rFonts w:ascii="Palatino Linotype" w:hAnsi="Palatino Linotype"/>
                <w:color w:val="000000"/>
                <w:sz w:val="22"/>
                <w:szCs w:val="22"/>
              </w:rPr>
            </w:pPr>
            <w:r>
              <w:rPr>
                <w:rFonts w:ascii="Palatino Linotype" w:hAnsi="Palatino Linotype"/>
                <w:color w:val="000000"/>
                <w:sz w:val="22"/>
                <w:szCs w:val="22"/>
              </w:rPr>
              <w:t>3-dose series given before entry into Kindergarten and is required for Kindergarten through 5th grade</w:t>
            </w:r>
          </w:p>
        </w:tc>
      </w:tr>
      <w:tr w:rsidR="006430C7" w14:paraId="46E42D7D" w14:textId="77777777" w:rsidTr="006430C7">
        <w:trPr>
          <w:tblCellSpacing w:w="0" w:type="dxa"/>
          <w:jc w:val="center"/>
        </w:trPr>
        <w:tc>
          <w:tcPr>
            <w:tcW w:w="1000" w:type="pct"/>
            <w:hideMark/>
          </w:tcPr>
          <w:p w14:paraId="4D48A3F6" w14:textId="77777777" w:rsidR="006430C7" w:rsidRDefault="006430C7">
            <w:pPr>
              <w:spacing w:line="255" w:lineRule="atLeast"/>
              <w:rPr>
                <w:rFonts w:ascii="Palatino Linotype" w:hAnsi="Palatino Linotype"/>
                <w:color w:val="000000"/>
                <w:sz w:val="22"/>
                <w:szCs w:val="22"/>
              </w:rPr>
            </w:pPr>
            <w:r>
              <w:rPr>
                <w:rStyle w:val="Strong"/>
                <w:rFonts w:ascii="Palatino Linotype" w:hAnsi="Palatino Linotype"/>
                <w:color w:val="000000"/>
                <w:sz w:val="22"/>
                <w:szCs w:val="22"/>
              </w:rPr>
              <w:t>VARICELLA</w:t>
            </w:r>
          </w:p>
        </w:tc>
        <w:tc>
          <w:tcPr>
            <w:tcW w:w="4000" w:type="pct"/>
            <w:hideMark/>
          </w:tcPr>
          <w:p w14:paraId="76C6E24A" w14:textId="77777777" w:rsidR="006430C7" w:rsidRDefault="006430C7">
            <w:pPr>
              <w:pStyle w:val="NormalWeb"/>
              <w:spacing w:before="75" w:beforeAutospacing="0" w:line="255" w:lineRule="atLeast"/>
              <w:ind w:left="150" w:right="150"/>
              <w:rPr>
                <w:rFonts w:ascii="Palatino Linotype" w:hAnsi="Palatino Linotype"/>
                <w:color w:val="000000"/>
                <w:sz w:val="22"/>
                <w:szCs w:val="22"/>
              </w:rPr>
            </w:pPr>
            <w:r>
              <w:rPr>
                <w:rFonts w:ascii="Palatino Linotype" w:hAnsi="Palatino Linotype"/>
                <w:color w:val="000000"/>
                <w:sz w:val="22"/>
                <w:szCs w:val="22"/>
              </w:rPr>
              <w:t>2 doses required for entry into Kindergarten through 5th grade.</w:t>
            </w:r>
          </w:p>
        </w:tc>
      </w:tr>
      <w:tr w:rsidR="00B11578" w14:paraId="1BF6546C" w14:textId="77777777" w:rsidTr="006430C7">
        <w:trPr>
          <w:tblCellSpacing w:w="0" w:type="dxa"/>
          <w:jc w:val="center"/>
        </w:trPr>
        <w:tc>
          <w:tcPr>
            <w:tcW w:w="1000" w:type="pct"/>
          </w:tcPr>
          <w:p w14:paraId="66DDC844" w14:textId="330DDD7B" w:rsidR="00B11578" w:rsidRDefault="00B11578">
            <w:pPr>
              <w:spacing w:line="255" w:lineRule="atLeast"/>
              <w:rPr>
                <w:rStyle w:val="Strong"/>
                <w:rFonts w:ascii="Palatino Linotype" w:hAnsi="Palatino Linotype"/>
                <w:color w:val="000000"/>
                <w:sz w:val="22"/>
                <w:szCs w:val="22"/>
              </w:rPr>
            </w:pPr>
            <w:r>
              <w:rPr>
                <w:rStyle w:val="Strong"/>
                <w:rFonts w:ascii="Palatino Linotype" w:hAnsi="Palatino Linotype"/>
                <w:color w:val="000000"/>
                <w:sz w:val="22"/>
                <w:szCs w:val="22"/>
              </w:rPr>
              <w:t>Tdap</w:t>
            </w:r>
          </w:p>
        </w:tc>
        <w:tc>
          <w:tcPr>
            <w:tcW w:w="4000" w:type="pct"/>
          </w:tcPr>
          <w:p w14:paraId="6558D528" w14:textId="2D55CC4C" w:rsidR="00B11578" w:rsidRDefault="00B11578">
            <w:pPr>
              <w:pStyle w:val="NormalWeb"/>
              <w:spacing w:before="75" w:beforeAutospacing="0" w:line="255" w:lineRule="atLeast"/>
              <w:ind w:left="150" w:right="150"/>
              <w:rPr>
                <w:rFonts w:ascii="Palatino Linotype" w:hAnsi="Palatino Linotype"/>
                <w:color w:val="000000"/>
                <w:sz w:val="22"/>
                <w:szCs w:val="22"/>
              </w:rPr>
            </w:pPr>
            <w:r>
              <w:rPr>
                <w:rFonts w:ascii="Palatino Linotype" w:hAnsi="Palatino Linotype"/>
                <w:color w:val="000000"/>
                <w:sz w:val="22"/>
                <w:szCs w:val="22"/>
              </w:rPr>
              <w:t>1 Tetanus-diphtheria-acellular pertussis</w:t>
            </w:r>
          </w:p>
        </w:tc>
      </w:tr>
      <w:tr w:rsidR="006430C7" w14:paraId="57755A44" w14:textId="77777777" w:rsidTr="006430C7">
        <w:trPr>
          <w:tblCellSpacing w:w="0" w:type="dxa"/>
          <w:jc w:val="center"/>
        </w:trPr>
        <w:tc>
          <w:tcPr>
            <w:tcW w:w="0" w:type="auto"/>
            <w:gridSpan w:val="2"/>
            <w:vAlign w:val="center"/>
            <w:hideMark/>
          </w:tcPr>
          <w:p w14:paraId="3AB1F0F2" w14:textId="77777777" w:rsidR="006430C7" w:rsidRDefault="006430C7">
            <w:pPr>
              <w:spacing w:line="255" w:lineRule="atLeast"/>
              <w:rPr>
                <w:rFonts w:ascii="Palatino Linotype" w:hAnsi="Palatino Linotype"/>
                <w:color w:val="000000"/>
                <w:sz w:val="22"/>
                <w:szCs w:val="22"/>
              </w:rPr>
            </w:pPr>
            <w:r>
              <w:rPr>
                <w:rFonts w:ascii="Palatino Linotype" w:hAnsi="Palatino Linotype"/>
                <w:color w:val="000000"/>
                <w:sz w:val="22"/>
                <w:szCs w:val="22"/>
              </w:rPr>
              <w:t> </w:t>
            </w:r>
          </w:p>
        </w:tc>
      </w:tr>
      <w:tr w:rsidR="006430C7" w14:paraId="53442A26" w14:textId="77777777" w:rsidTr="006430C7">
        <w:trPr>
          <w:tblCellSpacing w:w="0" w:type="dxa"/>
          <w:jc w:val="center"/>
        </w:trPr>
        <w:tc>
          <w:tcPr>
            <w:tcW w:w="5000" w:type="pct"/>
            <w:gridSpan w:val="2"/>
            <w:shd w:val="clear" w:color="auto" w:fill="E8F4F9"/>
            <w:hideMark/>
          </w:tcPr>
          <w:p w14:paraId="4C14C130" w14:textId="133F76C1" w:rsidR="006430C7" w:rsidRDefault="006430C7" w:rsidP="0023771D">
            <w:pPr>
              <w:spacing w:line="255" w:lineRule="atLeast"/>
              <w:rPr>
                <w:rFonts w:ascii="Palatino Linotype" w:hAnsi="Palatino Linotype"/>
                <w:color w:val="000000"/>
                <w:sz w:val="22"/>
                <w:szCs w:val="22"/>
              </w:rPr>
            </w:pPr>
            <w:bookmarkStart w:id="2" w:name="mid"/>
            <w:bookmarkEnd w:id="2"/>
            <w:r>
              <w:rPr>
                <w:rStyle w:val="Strong"/>
                <w:rFonts w:ascii="Palatino Linotype" w:hAnsi="Palatino Linotype"/>
                <w:color w:val="0000FF"/>
                <w:sz w:val="22"/>
                <w:szCs w:val="22"/>
              </w:rPr>
              <w:t>MIDDLE AND HIGH SCHOO</w:t>
            </w:r>
            <w:r w:rsidR="0023771D">
              <w:rPr>
                <w:rStyle w:val="Strong"/>
                <w:rFonts w:ascii="Palatino Linotype" w:hAnsi="Palatino Linotype"/>
                <w:color w:val="0000FF"/>
                <w:sz w:val="22"/>
                <w:szCs w:val="22"/>
              </w:rPr>
              <w:t xml:space="preserve">L IMMUNIZATION REQUIREMENTS </w:t>
            </w:r>
            <w:r w:rsidR="00B11578">
              <w:rPr>
                <w:rStyle w:val="Strong"/>
                <w:rFonts w:ascii="Palatino Linotype" w:hAnsi="Palatino Linotype"/>
                <w:color w:val="0000FF"/>
                <w:sz w:val="22"/>
                <w:szCs w:val="22"/>
              </w:rPr>
              <w:t>2017-18</w:t>
            </w:r>
          </w:p>
        </w:tc>
      </w:tr>
      <w:tr w:rsidR="006430C7" w14:paraId="0EF25236" w14:textId="77777777" w:rsidTr="006430C7">
        <w:trPr>
          <w:tblCellSpacing w:w="0" w:type="dxa"/>
          <w:jc w:val="center"/>
        </w:trPr>
        <w:tc>
          <w:tcPr>
            <w:tcW w:w="1000" w:type="pct"/>
            <w:hideMark/>
          </w:tcPr>
          <w:p w14:paraId="7911DA3A" w14:textId="716DCF4D" w:rsidR="006430C7" w:rsidRDefault="00B11578">
            <w:pPr>
              <w:spacing w:line="255" w:lineRule="atLeast"/>
              <w:rPr>
                <w:rFonts w:ascii="Palatino Linotype" w:hAnsi="Palatino Linotype"/>
                <w:color w:val="000000"/>
                <w:sz w:val="22"/>
                <w:szCs w:val="22"/>
              </w:rPr>
            </w:pPr>
            <w:r w:rsidRPr="00B11578">
              <w:rPr>
                <w:rStyle w:val="Strong"/>
                <w:sz w:val="24"/>
                <w:szCs w:val="24"/>
              </w:rPr>
              <w:t>DTaP</w:t>
            </w:r>
            <w:r w:rsidR="006430C7">
              <w:rPr>
                <w:rFonts w:ascii="Palatino Linotype" w:hAnsi="Palatino Linotype"/>
                <w:b/>
                <w:bCs/>
                <w:color w:val="000000"/>
                <w:sz w:val="22"/>
                <w:szCs w:val="22"/>
              </w:rPr>
              <w:br/>
            </w:r>
            <w:r w:rsidR="006430C7">
              <w:rPr>
                <w:rStyle w:val="Strong"/>
                <w:rFonts w:ascii="Palatino Linotype" w:hAnsi="Palatino Linotype"/>
                <w:color w:val="000000"/>
                <w:sz w:val="22"/>
                <w:szCs w:val="22"/>
              </w:rPr>
              <w:t>Polio &amp; MMR</w:t>
            </w:r>
          </w:p>
        </w:tc>
        <w:tc>
          <w:tcPr>
            <w:tcW w:w="4000" w:type="pct"/>
            <w:hideMark/>
          </w:tcPr>
          <w:p w14:paraId="3CEDEEE3" w14:textId="77777777" w:rsidR="006430C7" w:rsidRDefault="006430C7">
            <w:pPr>
              <w:pStyle w:val="NormalWeb"/>
              <w:spacing w:before="75" w:beforeAutospacing="0" w:line="255" w:lineRule="atLeast"/>
              <w:ind w:left="150" w:right="150"/>
              <w:rPr>
                <w:rFonts w:ascii="Palatino Linotype" w:hAnsi="Palatino Linotype"/>
                <w:color w:val="000000"/>
                <w:sz w:val="22"/>
                <w:szCs w:val="22"/>
              </w:rPr>
            </w:pPr>
            <w:r>
              <w:rPr>
                <w:rFonts w:ascii="Palatino Linotype" w:hAnsi="Palatino Linotype"/>
                <w:color w:val="000000"/>
                <w:sz w:val="22"/>
                <w:szCs w:val="22"/>
              </w:rPr>
              <w:t>As required for Elementary School</w:t>
            </w:r>
          </w:p>
        </w:tc>
      </w:tr>
      <w:tr w:rsidR="006430C7" w14:paraId="3AB70B73" w14:textId="77777777" w:rsidTr="006430C7">
        <w:trPr>
          <w:tblCellSpacing w:w="0" w:type="dxa"/>
          <w:jc w:val="center"/>
        </w:trPr>
        <w:tc>
          <w:tcPr>
            <w:tcW w:w="1000" w:type="pct"/>
            <w:hideMark/>
          </w:tcPr>
          <w:p w14:paraId="014889A2" w14:textId="77777777" w:rsidR="006430C7" w:rsidRDefault="006430C7">
            <w:pPr>
              <w:spacing w:line="255" w:lineRule="atLeast"/>
              <w:rPr>
                <w:rFonts w:ascii="Palatino Linotype" w:hAnsi="Palatino Linotype"/>
                <w:color w:val="000000"/>
                <w:sz w:val="22"/>
                <w:szCs w:val="22"/>
              </w:rPr>
            </w:pPr>
            <w:r>
              <w:rPr>
                <w:rStyle w:val="Strong"/>
                <w:rFonts w:ascii="Palatino Linotype" w:hAnsi="Palatino Linotype"/>
                <w:color w:val="000000"/>
                <w:sz w:val="22"/>
                <w:szCs w:val="22"/>
              </w:rPr>
              <w:lastRenderedPageBreak/>
              <w:t>Tdap</w:t>
            </w:r>
            <w:r>
              <w:rPr>
                <w:rFonts w:ascii="Palatino Linotype" w:hAnsi="Palatino Linotype"/>
                <w:b/>
                <w:bCs/>
                <w:color w:val="000000"/>
                <w:sz w:val="22"/>
                <w:szCs w:val="22"/>
              </w:rPr>
              <w:br/>
            </w:r>
            <w:r>
              <w:rPr>
                <w:rStyle w:val="Strong"/>
                <w:rFonts w:ascii="Palatino Linotype" w:hAnsi="Palatino Linotype"/>
                <w:color w:val="000000"/>
                <w:sz w:val="22"/>
                <w:szCs w:val="22"/>
              </w:rPr>
              <w:t>(tetanus/diphtheria/acellular pertussis)</w:t>
            </w:r>
          </w:p>
        </w:tc>
        <w:tc>
          <w:tcPr>
            <w:tcW w:w="4000" w:type="pct"/>
            <w:hideMark/>
          </w:tcPr>
          <w:p w14:paraId="56D4BF2D" w14:textId="77777777" w:rsidR="006430C7" w:rsidRDefault="006430C7">
            <w:pPr>
              <w:pStyle w:val="NormalWeb"/>
              <w:spacing w:before="75" w:beforeAutospacing="0" w:line="255" w:lineRule="atLeast"/>
              <w:ind w:left="150" w:right="150"/>
              <w:rPr>
                <w:rFonts w:ascii="Palatino Linotype" w:hAnsi="Palatino Linotype"/>
                <w:color w:val="000000"/>
                <w:sz w:val="22"/>
                <w:szCs w:val="22"/>
              </w:rPr>
            </w:pPr>
            <w:r>
              <w:rPr>
                <w:rFonts w:ascii="Palatino Linotype" w:hAnsi="Palatino Linotype"/>
                <w:color w:val="000000"/>
                <w:sz w:val="22"/>
                <w:szCs w:val="22"/>
              </w:rPr>
              <w:t>Required for 7th through 11th grade entry.</w:t>
            </w:r>
          </w:p>
        </w:tc>
      </w:tr>
      <w:tr w:rsidR="006430C7" w14:paraId="6C52E8CF" w14:textId="77777777" w:rsidTr="006430C7">
        <w:trPr>
          <w:tblCellSpacing w:w="0" w:type="dxa"/>
          <w:jc w:val="center"/>
        </w:trPr>
        <w:tc>
          <w:tcPr>
            <w:tcW w:w="1000" w:type="pct"/>
            <w:hideMark/>
          </w:tcPr>
          <w:p w14:paraId="1B3F0183" w14:textId="77777777" w:rsidR="006430C7" w:rsidRDefault="006430C7">
            <w:pPr>
              <w:spacing w:line="255" w:lineRule="atLeast"/>
              <w:rPr>
                <w:rFonts w:ascii="Palatino Linotype" w:hAnsi="Palatino Linotype"/>
                <w:color w:val="000000"/>
                <w:sz w:val="22"/>
                <w:szCs w:val="22"/>
              </w:rPr>
            </w:pPr>
            <w:r>
              <w:rPr>
                <w:rStyle w:val="Strong"/>
                <w:rFonts w:ascii="Palatino Linotype" w:hAnsi="Palatino Linotype"/>
                <w:color w:val="000000"/>
                <w:sz w:val="22"/>
                <w:szCs w:val="22"/>
              </w:rPr>
              <w:t>TD or Tdap</w:t>
            </w:r>
            <w:r>
              <w:rPr>
                <w:rFonts w:ascii="Palatino Linotype" w:hAnsi="Palatino Linotype"/>
                <w:b/>
                <w:bCs/>
                <w:color w:val="000000"/>
                <w:sz w:val="22"/>
                <w:szCs w:val="22"/>
              </w:rPr>
              <w:br/>
            </w:r>
            <w:r>
              <w:rPr>
                <w:rStyle w:val="Strong"/>
                <w:rFonts w:ascii="Palatino Linotype" w:hAnsi="Palatino Linotype"/>
                <w:color w:val="000000"/>
                <w:sz w:val="22"/>
                <w:szCs w:val="22"/>
              </w:rPr>
              <w:t>(tetanus/diphtheria)</w:t>
            </w:r>
          </w:p>
        </w:tc>
        <w:tc>
          <w:tcPr>
            <w:tcW w:w="4000" w:type="pct"/>
            <w:hideMark/>
          </w:tcPr>
          <w:p w14:paraId="5B29C40C" w14:textId="77777777" w:rsidR="006430C7" w:rsidRDefault="006430C7">
            <w:pPr>
              <w:pStyle w:val="NormalWeb"/>
              <w:spacing w:before="75" w:beforeAutospacing="0" w:line="255" w:lineRule="atLeast"/>
              <w:ind w:left="150" w:right="150"/>
              <w:rPr>
                <w:rFonts w:ascii="Palatino Linotype" w:hAnsi="Palatino Linotype"/>
                <w:color w:val="000000"/>
                <w:sz w:val="22"/>
                <w:szCs w:val="22"/>
              </w:rPr>
            </w:pPr>
            <w:r>
              <w:rPr>
                <w:rFonts w:ascii="Palatino Linotype" w:hAnsi="Palatino Linotype"/>
                <w:color w:val="000000"/>
                <w:sz w:val="22"/>
                <w:szCs w:val="22"/>
              </w:rPr>
              <w:t>Required for 12th grade.</w:t>
            </w:r>
          </w:p>
        </w:tc>
      </w:tr>
      <w:tr w:rsidR="006430C7" w14:paraId="6D704E01" w14:textId="77777777" w:rsidTr="006430C7">
        <w:trPr>
          <w:tblCellSpacing w:w="0" w:type="dxa"/>
          <w:jc w:val="center"/>
        </w:trPr>
        <w:tc>
          <w:tcPr>
            <w:tcW w:w="1000" w:type="pct"/>
            <w:shd w:val="clear" w:color="auto" w:fill="F4F4F4"/>
            <w:hideMark/>
          </w:tcPr>
          <w:p w14:paraId="43BA2EFB" w14:textId="77777777" w:rsidR="006430C7" w:rsidRDefault="006430C7">
            <w:pPr>
              <w:spacing w:line="255" w:lineRule="atLeast"/>
              <w:rPr>
                <w:rFonts w:ascii="Palatino Linotype" w:hAnsi="Palatino Linotype"/>
                <w:color w:val="000000"/>
                <w:sz w:val="22"/>
                <w:szCs w:val="22"/>
              </w:rPr>
            </w:pPr>
            <w:r>
              <w:rPr>
                <w:rStyle w:val="Strong"/>
                <w:rFonts w:ascii="Palatino Linotype" w:hAnsi="Palatino Linotype"/>
                <w:color w:val="000000"/>
                <w:sz w:val="22"/>
                <w:szCs w:val="22"/>
              </w:rPr>
              <w:t>HEPATITIS B</w:t>
            </w:r>
          </w:p>
        </w:tc>
        <w:tc>
          <w:tcPr>
            <w:tcW w:w="4000" w:type="pct"/>
            <w:shd w:val="clear" w:color="auto" w:fill="F4F4F4"/>
            <w:hideMark/>
          </w:tcPr>
          <w:p w14:paraId="58A92EAB" w14:textId="77777777" w:rsidR="006430C7" w:rsidRDefault="006430C7">
            <w:pPr>
              <w:pStyle w:val="NormalWeb"/>
              <w:spacing w:before="75" w:beforeAutospacing="0" w:line="255" w:lineRule="atLeast"/>
              <w:ind w:left="150" w:right="150"/>
              <w:rPr>
                <w:rFonts w:ascii="Palatino Linotype" w:hAnsi="Palatino Linotype"/>
                <w:color w:val="000000"/>
                <w:sz w:val="22"/>
                <w:szCs w:val="22"/>
              </w:rPr>
            </w:pPr>
            <w:r>
              <w:rPr>
                <w:rFonts w:ascii="Palatino Linotype" w:hAnsi="Palatino Linotype"/>
                <w:color w:val="000000"/>
                <w:sz w:val="22"/>
                <w:szCs w:val="22"/>
              </w:rPr>
              <w:t>Hepatitis B Vaccine is required for 6th - 12th grades.  It is a 3 dose series. However, it is available in either a 2-dose or 3-dose series for ages 11-15 only.  Please discuss with your medical provider.</w:t>
            </w:r>
          </w:p>
        </w:tc>
      </w:tr>
      <w:tr w:rsidR="006430C7" w14:paraId="5924DC95" w14:textId="77777777" w:rsidTr="006430C7">
        <w:trPr>
          <w:tblCellSpacing w:w="0" w:type="dxa"/>
          <w:jc w:val="center"/>
        </w:trPr>
        <w:tc>
          <w:tcPr>
            <w:tcW w:w="1000" w:type="pct"/>
            <w:hideMark/>
          </w:tcPr>
          <w:p w14:paraId="086D6E2F" w14:textId="77777777" w:rsidR="006430C7" w:rsidRDefault="006430C7">
            <w:pPr>
              <w:spacing w:line="255" w:lineRule="atLeast"/>
              <w:rPr>
                <w:rFonts w:ascii="Palatino Linotype" w:hAnsi="Palatino Linotype"/>
                <w:color w:val="000000"/>
                <w:sz w:val="22"/>
                <w:szCs w:val="22"/>
              </w:rPr>
            </w:pPr>
            <w:r>
              <w:rPr>
                <w:rStyle w:val="Strong"/>
                <w:rFonts w:ascii="Palatino Linotype" w:hAnsi="Palatino Linotype"/>
                <w:color w:val="000000"/>
                <w:sz w:val="22"/>
                <w:szCs w:val="22"/>
              </w:rPr>
              <w:t>VARICELLA</w:t>
            </w:r>
          </w:p>
        </w:tc>
        <w:tc>
          <w:tcPr>
            <w:tcW w:w="4000" w:type="pct"/>
            <w:hideMark/>
          </w:tcPr>
          <w:p w14:paraId="6928B140" w14:textId="77777777" w:rsidR="006430C7" w:rsidRDefault="006430C7">
            <w:pPr>
              <w:pStyle w:val="NormalWeb"/>
              <w:spacing w:before="75" w:beforeAutospacing="0" w:line="255" w:lineRule="atLeast"/>
              <w:ind w:left="150" w:right="150"/>
              <w:rPr>
                <w:rFonts w:ascii="Palatino Linotype" w:hAnsi="Palatino Linotype"/>
                <w:color w:val="000000"/>
                <w:sz w:val="22"/>
                <w:szCs w:val="22"/>
              </w:rPr>
            </w:pPr>
            <w:r>
              <w:rPr>
                <w:rFonts w:ascii="Palatino Linotype" w:hAnsi="Palatino Linotype"/>
                <w:color w:val="000000"/>
                <w:sz w:val="22"/>
                <w:szCs w:val="22"/>
              </w:rPr>
              <w:t>1 dose required for 6th through 12th grades (See</w:t>
            </w:r>
            <w:r>
              <w:rPr>
                <w:rStyle w:val="apple-converted-space"/>
                <w:rFonts w:ascii="Palatino Linotype" w:hAnsi="Palatino Linotype"/>
                <w:color w:val="000000"/>
                <w:sz w:val="22"/>
                <w:szCs w:val="22"/>
              </w:rPr>
              <w:t> </w:t>
            </w:r>
            <w:r>
              <w:rPr>
                <w:rFonts w:ascii="Palatino Linotype" w:hAnsi="Palatino Linotype"/>
                <w:color w:val="000000"/>
                <w:sz w:val="22"/>
                <w:szCs w:val="22"/>
                <w:u w:val="single"/>
              </w:rPr>
              <w:t>NOTE</w:t>
            </w:r>
            <w:r>
              <w:rPr>
                <w:rStyle w:val="apple-converted-space"/>
                <w:rFonts w:ascii="Palatino Linotype" w:hAnsi="Palatino Linotype"/>
                <w:color w:val="000000"/>
                <w:sz w:val="22"/>
                <w:szCs w:val="22"/>
              </w:rPr>
              <w:t> </w:t>
            </w:r>
            <w:r>
              <w:rPr>
                <w:rFonts w:ascii="Palatino Linotype" w:hAnsi="Palatino Linotype"/>
                <w:color w:val="000000"/>
                <w:sz w:val="22"/>
                <w:szCs w:val="22"/>
              </w:rPr>
              <w:t>Below).</w:t>
            </w:r>
          </w:p>
        </w:tc>
      </w:tr>
    </w:tbl>
    <w:p w14:paraId="762F3564" w14:textId="77777777" w:rsidR="006430C7" w:rsidRDefault="006430C7" w:rsidP="006430C7">
      <w:pPr>
        <w:pStyle w:val="NormalWeb"/>
        <w:shd w:val="clear" w:color="auto" w:fill="FFFFFF"/>
        <w:spacing w:before="75" w:beforeAutospacing="0" w:line="255" w:lineRule="atLeast"/>
        <w:ind w:left="150" w:right="150"/>
        <w:rPr>
          <w:rFonts w:ascii="Palatino Linotype" w:hAnsi="Palatino Linotype"/>
          <w:color w:val="000000"/>
          <w:sz w:val="22"/>
          <w:szCs w:val="22"/>
        </w:rPr>
      </w:pPr>
      <w:r>
        <w:rPr>
          <w:rFonts w:ascii="Palatino Linotype" w:hAnsi="Palatino Linotype"/>
          <w:color w:val="000000"/>
          <w:sz w:val="22"/>
          <w:szCs w:val="22"/>
          <w:u w:val="single"/>
        </w:rPr>
        <w:t>NOTE: VARICELLA VACCINE IS RECOMMENDED FOR ANY CHILD OVER AGE 1 YEAR WHO HAS NOT HAD CHICKEN POX DISEASE.  CHILDREN WHO ARE 13 YRS OR OLDER SHOULD RECEIVE A 2-DOSE SERIES.  FOR CHILDREN WHO HAVE HAD THE DISEASE, DOCUMENTATION BY THEIR MEDICAL PROVIDER OF THE YEAR OF THE DISEASE IS REQUIRED.</w:t>
      </w:r>
    </w:p>
    <w:p w14:paraId="0C202170" w14:textId="77777777" w:rsidR="006430C7" w:rsidRDefault="006430C7" w:rsidP="006430C7">
      <w:pPr>
        <w:pStyle w:val="NormalWeb"/>
        <w:shd w:val="clear" w:color="auto" w:fill="FFFFFF"/>
        <w:spacing w:before="75" w:beforeAutospacing="0" w:line="255" w:lineRule="atLeast"/>
        <w:ind w:left="150" w:right="150"/>
        <w:rPr>
          <w:rFonts w:ascii="Palatino Linotype" w:hAnsi="Palatino Linotype"/>
          <w:color w:val="000000"/>
          <w:sz w:val="22"/>
          <w:szCs w:val="22"/>
        </w:rPr>
      </w:pPr>
      <w:r>
        <w:rPr>
          <w:rFonts w:ascii="Palatino Linotype" w:hAnsi="Palatino Linotype"/>
          <w:color w:val="000000"/>
          <w:sz w:val="22"/>
          <w:szCs w:val="22"/>
        </w:rPr>
        <w:t>PLEASE TAKE ALL IMMUNIZATION RECORDS WITH YOU TO ANY DOCTOR OR CLINIC OF YOUR CHOICE.  THIS WILL HELP TO AVOID DELAYS OR UNNECESSARY REPEATING OF VACCINATIONS.  TAKE PROOF OF PHYSICAL EXAM AND / OR A FLORIDA IMMUNIZATION CERTIFICATE RECEIVED TO THE SHCOOL YOUR CHILD WILL BE ATTENDING.  THESE RECORDS SHOULD BE THE ORIGINAL FORMS.</w:t>
      </w:r>
    </w:p>
    <w:p w14:paraId="47AF6C93" w14:textId="77777777" w:rsidR="006430C7" w:rsidRDefault="006430C7" w:rsidP="006430C7">
      <w:pPr>
        <w:pStyle w:val="bdred"/>
        <w:shd w:val="clear" w:color="auto" w:fill="FFFFFF"/>
        <w:spacing w:before="75" w:beforeAutospacing="0" w:line="255" w:lineRule="atLeast"/>
        <w:ind w:left="150" w:right="150"/>
        <w:rPr>
          <w:rFonts w:ascii="Palatino Linotype" w:hAnsi="Palatino Linotype"/>
          <w:b/>
          <w:bCs/>
          <w:color w:val="800000"/>
          <w:sz w:val="22"/>
          <w:szCs w:val="22"/>
        </w:rPr>
      </w:pPr>
      <w:r>
        <w:rPr>
          <w:rFonts w:ascii="Palatino Linotype" w:hAnsi="Palatino Linotype"/>
          <w:b/>
          <w:bCs/>
          <w:color w:val="800000"/>
          <w:sz w:val="22"/>
          <w:szCs w:val="22"/>
        </w:rPr>
        <w:t>IF YOU HAVE ANY QUESTIONS CALL YOUR SCHOOL NURSE.</w:t>
      </w:r>
    </w:p>
    <w:p w14:paraId="2FE527A8" w14:textId="77777777" w:rsidR="00C312AC" w:rsidRPr="00C312AC" w:rsidRDefault="00C312AC" w:rsidP="00C312AC">
      <w:pPr>
        <w:jc w:val="center"/>
        <w:rPr>
          <w:rFonts w:cs="Helvetica"/>
          <w:b/>
          <w:bCs/>
          <w:i/>
          <w:sz w:val="36"/>
          <w:szCs w:val="36"/>
        </w:rPr>
      </w:pPr>
      <w:r w:rsidRPr="00C312AC">
        <w:rPr>
          <w:rFonts w:cs="Helvetica"/>
          <w:b/>
          <w:bCs/>
          <w:i/>
          <w:sz w:val="36"/>
          <w:szCs w:val="36"/>
        </w:rPr>
        <w:t>MENINGOCOCCAL VACCINES</w:t>
      </w:r>
    </w:p>
    <w:p w14:paraId="052F3339" w14:textId="77777777" w:rsidR="00C312AC" w:rsidRPr="00C312AC" w:rsidRDefault="00C312AC" w:rsidP="00C312AC">
      <w:pPr>
        <w:jc w:val="center"/>
        <w:rPr>
          <w:rFonts w:cs="Helvetica"/>
          <w:b/>
          <w:bCs/>
          <w:sz w:val="36"/>
          <w:szCs w:val="36"/>
        </w:rPr>
      </w:pPr>
      <w:r w:rsidRPr="00C312AC">
        <w:rPr>
          <w:rFonts w:cs="Helvetica"/>
          <w:b/>
          <w:bCs/>
          <w:sz w:val="36"/>
          <w:szCs w:val="36"/>
        </w:rPr>
        <w:t>What You Need to Know</w:t>
      </w:r>
    </w:p>
    <w:p w14:paraId="7ECCC75A" w14:textId="77777777" w:rsidR="00C312AC" w:rsidRDefault="00C312AC" w:rsidP="00C312AC">
      <w:pPr>
        <w:rPr>
          <w:sz w:val="24"/>
          <w:szCs w:val="24"/>
        </w:rPr>
      </w:pPr>
    </w:p>
    <w:p w14:paraId="1108CA00" w14:textId="77777777" w:rsidR="00C312AC" w:rsidRDefault="00C312AC" w:rsidP="00C312AC">
      <w:pPr>
        <w:rPr>
          <w:sz w:val="24"/>
          <w:szCs w:val="24"/>
        </w:rPr>
        <w:sectPr w:rsidR="00C312AC">
          <w:type w:val="continuous"/>
          <w:pgSz w:w="12240" w:h="15840"/>
          <w:pgMar w:top="1440" w:right="1440" w:bottom="1440" w:left="1440" w:header="720" w:footer="720" w:gutter="0"/>
          <w:cols w:space="720"/>
          <w:noEndnote/>
        </w:sectPr>
      </w:pPr>
    </w:p>
    <w:p w14:paraId="193A10AF" w14:textId="77777777" w:rsidR="00C312AC" w:rsidRPr="00C312AC" w:rsidRDefault="00C312AC" w:rsidP="00E74DE9">
      <w:pPr>
        <w:rPr>
          <w:rFonts w:cs="Helvetica"/>
          <w:b/>
          <w:bCs/>
          <w:sz w:val="24"/>
          <w:szCs w:val="24"/>
        </w:rPr>
      </w:pPr>
      <w:r w:rsidRPr="00C312AC">
        <w:rPr>
          <w:rFonts w:cs="Helvetica"/>
          <w:b/>
          <w:bCs/>
          <w:sz w:val="24"/>
          <w:szCs w:val="24"/>
        </w:rPr>
        <w:t xml:space="preserve"> What is meningococcal disease?</w:t>
      </w:r>
    </w:p>
    <w:p w14:paraId="639EC344" w14:textId="77777777" w:rsidR="00C312AC" w:rsidRPr="00C312AC" w:rsidRDefault="00C312AC" w:rsidP="00E74DE9">
      <w:pPr>
        <w:rPr>
          <w:rFonts w:cs="Helvetica"/>
          <w:b/>
          <w:bCs/>
          <w:sz w:val="24"/>
          <w:szCs w:val="24"/>
        </w:rPr>
      </w:pPr>
    </w:p>
    <w:p w14:paraId="5CB602A9" w14:textId="77777777" w:rsidR="00C312AC" w:rsidRPr="00C312AC" w:rsidRDefault="00C312AC" w:rsidP="00E74DE9">
      <w:pPr>
        <w:rPr>
          <w:rFonts w:cs="Helvetica"/>
          <w:sz w:val="24"/>
          <w:szCs w:val="24"/>
        </w:rPr>
      </w:pPr>
      <w:r w:rsidRPr="00C312AC">
        <w:rPr>
          <w:rFonts w:cs="Helvetica"/>
          <w:sz w:val="24"/>
          <w:szCs w:val="24"/>
        </w:rPr>
        <w:t>Meningococcal disease is a serious illness, caused by bacteria.  It is a leading cause of bacterial meningitis in children 2-18 years old in the United States.</w:t>
      </w:r>
    </w:p>
    <w:p w14:paraId="4D90EA01" w14:textId="77777777" w:rsidR="00C312AC" w:rsidRPr="00C312AC" w:rsidRDefault="00C312AC" w:rsidP="00E74DE9">
      <w:pPr>
        <w:rPr>
          <w:rFonts w:cs="Helvetica"/>
          <w:sz w:val="24"/>
          <w:szCs w:val="24"/>
        </w:rPr>
      </w:pPr>
    </w:p>
    <w:p w14:paraId="4B6E15AF" w14:textId="77777777" w:rsidR="00C312AC" w:rsidRPr="00C312AC" w:rsidRDefault="00C312AC" w:rsidP="00E74DE9">
      <w:pPr>
        <w:rPr>
          <w:rFonts w:cs="Helvetica"/>
          <w:sz w:val="24"/>
          <w:szCs w:val="24"/>
        </w:rPr>
      </w:pPr>
      <w:r w:rsidRPr="00C312AC">
        <w:rPr>
          <w:rFonts w:cs="Helvetica"/>
          <w:sz w:val="24"/>
          <w:szCs w:val="24"/>
        </w:rPr>
        <w:t>Meningitis is an infection of fluid surrounding the brain and the spinal cord.  Meningococcal disease also causes blood infections.</w:t>
      </w:r>
    </w:p>
    <w:p w14:paraId="5942B4F0" w14:textId="77777777" w:rsidR="00C312AC" w:rsidRPr="00C312AC" w:rsidRDefault="00C312AC" w:rsidP="00E74DE9">
      <w:pPr>
        <w:rPr>
          <w:rFonts w:cs="Helvetica"/>
          <w:sz w:val="24"/>
          <w:szCs w:val="24"/>
        </w:rPr>
      </w:pPr>
    </w:p>
    <w:p w14:paraId="6F243746" w14:textId="77777777" w:rsidR="00C312AC" w:rsidRPr="00C312AC" w:rsidRDefault="00C312AC" w:rsidP="00E74DE9">
      <w:pPr>
        <w:rPr>
          <w:rFonts w:cs="Helvetica"/>
          <w:sz w:val="24"/>
          <w:szCs w:val="24"/>
        </w:rPr>
      </w:pPr>
      <w:r w:rsidRPr="00C312AC">
        <w:rPr>
          <w:rFonts w:cs="Helvetica"/>
          <w:sz w:val="24"/>
          <w:szCs w:val="24"/>
        </w:rPr>
        <w:t xml:space="preserve">About 2,600 people get meningococcal disease each year in the U.S.  10-15% of these people die, in spite of treatment with antibiotics.  Of those who live, another 11-19% </w:t>
      </w:r>
      <w:r w:rsidR="00E74DE9" w:rsidRPr="00C312AC">
        <w:rPr>
          <w:rFonts w:cs="Helvetica"/>
          <w:sz w:val="24"/>
          <w:szCs w:val="24"/>
        </w:rPr>
        <w:t>lose</w:t>
      </w:r>
      <w:r w:rsidRPr="00C312AC">
        <w:rPr>
          <w:rFonts w:cs="Helvetica"/>
          <w:sz w:val="24"/>
          <w:szCs w:val="24"/>
        </w:rPr>
        <w:t xml:space="preserve"> their arms or legs, become deaf, have problems with their nervous systems, become mentally retarded, or suffer seizures or strokes.</w:t>
      </w:r>
    </w:p>
    <w:p w14:paraId="5B695B55" w14:textId="77777777" w:rsidR="00C312AC" w:rsidRPr="00C312AC" w:rsidRDefault="00C312AC" w:rsidP="00E74DE9">
      <w:pPr>
        <w:rPr>
          <w:rFonts w:cs="Helvetica"/>
          <w:sz w:val="24"/>
          <w:szCs w:val="24"/>
        </w:rPr>
      </w:pPr>
    </w:p>
    <w:p w14:paraId="73E1C316" w14:textId="77777777" w:rsidR="00C312AC" w:rsidRPr="00C312AC" w:rsidRDefault="00C312AC" w:rsidP="00E74DE9">
      <w:pPr>
        <w:rPr>
          <w:rFonts w:cs="Helvetica"/>
          <w:sz w:val="24"/>
          <w:szCs w:val="24"/>
        </w:rPr>
      </w:pPr>
      <w:r w:rsidRPr="00C312AC">
        <w:rPr>
          <w:rFonts w:cs="Helvetica"/>
          <w:sz w:val="24"/>
          <w:szCs w:val="24"/>
        </w:rPr>
        <w:lastRenderedPageBreak/>
        <w:t>Anyone can get meningococcal disease.  But it is most common in infants less than one year of age and people with certain medical conditions, such as lack of a spleen.  College freshmen who live in dormitories have an increased risk of getting meningococcal disease.</w:t>
      </w:r>
    </w:p>
    <w:p w14:paraId="370622D2" w14:textId="77777777" w:rsidR="00C312AC" w:rsidRPr="00C312AC" w:rsidRDefault="00C312AC" w:rsidP="00E74DE9">
      <w:pPr>
        <w:rPr>
          <w:rFonts w:cs="Helvetica"/>
          <w:sz w:val="24"/>
          <w:szCs w:val="24"/>
        </w:rPr>
      </w:pPr>
    </w:p>
    <w:p w14:paraId="0172A7A3" w14:textId="77777777" w:rsidR="00C312AC" w:rsidRPr="00C312AC" w:rsidRDefault="00C312AC" w:rsidP="00E74DE9">
      <w:pPr>
        <w:rPr>
          <w:rFonts w:cs="Helvetica"/>
          <w:sz w:val="24"/>
          <w:szCs w:val="24"/>
        </w:rPr>
      </w:pPr>
      <w:r w:rsidRPr="00C312AC">
        <w:rPr>
          <w:rFonts w:cs="Helvetica"/>
          <w:sz w:val="24"/>
          <w:szCs w:val="24"/>
        </w:rPr>
        <w:t>Meningococcal infections can be treated with drugs such as penicillin.  Still, about 1 out of every ten people who get the disease dies from it, and many others are affected for life.  This is why preventing the disease through use of meningococcal vaccine is important for people at highest risk.</w:t>
      </w:r>
    </w:p>
    <w:p w14:paraId="2695C76C" w14:textId="77777777" w:rsidR="00C312AC" w:rsidRPr="00C312AC" w:rsidRDefault="00C312AC" w:rsidP="00E74DE9">
      <w:pPr>
        <w:rPr>
          <w:rFonts w:cs="Helvetica"/>
          <w:sz w:val="24"/>
          <w:szCs w:val="24"/>
        </w:rPr>
      </w:pPr>
    </w:p>
    <w:p w14:paraId="5B103E58" w14:textId="77777777" w:rsidR="00C312AC" w:rsidRPr="00C312AC" w:rsidRDefault="00C312AC" w:rsidP="00E74DE9">
      <w:pPr>
        <w:widowControl w:val="0"/>
        <w:overflowPunct w:val="0"/>
        <w:autoSpaceDE w:val="0"/>
        <w:autoSpaceDN w:val="0"/>
        <w:adjustRightInd w:val="0"/>
        <w:spacing w:after="60"/>
        <w:rPr>
          <w:rFonts w:cs="Helvetica"/>
          <w:b/>
          <w:bCs/>
          <w:sz w:val="24"/>
          <w:szCs w:val="24"/>
        </w:rPr>
      </w:pPr>
      <w:r w:rsidRPr="00C312AC">
        <w:rPr>
          <w:rFonts w:cs="Helvetica"/>
          <w:b/>
          <w:bCs/>
          <w:sz w:val="24"/>
          <w:szCs w:val="24"/>
        </w:rPr>
        <w:t>Meningococcal vaccine</w:t>
      </w:r>
    </w:p>
    <w:p w14:paraId="19349F95" w14:textId="77777777" w:rsidR="00C312AC" w:rsidRPr="00C312AC" w:rsidRDefault="00C312AC" w:rsidP="00E74DE9">
      <w:pPr>
        <w:rPr>
          <w:rFonts w:cs="Helvetica"/>
          <w:b/>
          <w:bCs/>
          <w:sz w:val="24"/>
          <w:szCs w:val="24"/>
        </w:rPr>
      </w:pPr>
    </w:p>
    <w:p w14:paraId="12DADE9D" w14:textId="77777777" w:rsidR="00C312AC" w:rsidRPr="00C312AC" w:rsidRDefault="00C312AC" w:rsidP="00E74DE9">
      <w:pPr>
        <w:rPr>
          <w:rFonts w:cs="Helvetica"/>
          <w:sz w:val="24"/>
          <w:szCs w:val="24"/>
        </w:rPr>
      </w:pPr>
      <w:r w:rsidRPr="00C312AC">
        <w:rPr>
          <w:rFonts w:cs="Helvetica"/>
          <w:sz w:val="24"/>
          <w:szCs w:val="24"/>
        </w:rPr>
        <w:t>Two meningococcal vaccines are available in the U.S.:</w:t>
      </w:r>
    </w:p>
    <w:p w14:paraId="719AEB73" w14:textId="77777777" w:rsidR="00C312AC" w:rsidRPr="00C312AC" w:rsidRDefault="00C312AC" w:rsidP="00E74DE9">
      <w:pPr>
        <w:rPr>
          <w:rFonts w:cs="Helvetica"/>
          <w:noProof/>
          <w:sz w:val="24"/>
          <w:szCs w:val="24"/>
        </w:rPr>
      </w:pPr>
      <w:r w:rsidRPr="00C312AC">
        <w:rPr>
          <w:rFonts w:cs="Helvetica"/>
          <w:sz w:val="24"/>
          <w:szCs w:val="24"/>
        </w:rPr>
        <w:tab/>
      </w:r>
      <w:r w:rsidRPr="00C312AC">
        <w:rPr>
          <w:rFonts w:cs="Helvetica"/>
          <w:b/>
          <w:bCs/>
          <w:noProof/>
          <w:sz w:val="24"/>
          <w:szCs w:val="24"/>
        </w:rPr>
        <w:t>-Meningococcal polysaccharide vaccine (MPSV4)</w:t>
      </w:r>
      <w:r w:rsidRPr="00C312AC">
        <w:rPr>
          <w:rFonts w:cs="Helvetica"/>
          <w:noProof/>
          <w:sz w:val="24"/>
          <w:szCs w:val="24"/>
        </w:rPr>
        <w:t xml:space="preserve"> has been available since the 1970s.</w:t>
      </w:r>
    </w:p>
    <w:p w14:paraId="5F478061" w14:textId="77777777" w:rsidR="00C312AC" w:rsidRPr="00C312AC" w:rsidRDefault="00C312AC" w:rsidP="00E74DE9">
      <w:pPr>
        <w:rPr>
          <w:rFonts w:cs="Helvetica"/>
          <w:noProof/>
          <w:sz w:val="24"/>
          <w:szCs w:val="24"/>
        </w:rPr>
      </w:pPr>
      <w:r w:rsidRPr="00C312AC">
        <w:rPr>
          <w:rFonts w:cs="Helvetica"/>
          <w:noProof/>
          <w:sz w:val="24"/>
          <w:szCs w:val="24"/>
        </w:rPr>
        <w:tab/>
      </w:r>
      <w:r w:rsidRPr="00C312AC">
        <w:rPr>
          <w:rFonts w:cs="Helvetica"/>
          <w:b/>
          <w:bCs/>
          <w:noProof/>
          <w:sz w:val="24"/>
          <w:szCs w:val="24"/>
        </w:rPr>
        <w:t>-Meningococcal conjugate vaccine (MCV4)</w:t>
      </w:r>
      <w:r w:rsidRPr="00C312AC">
        <w:rPr>
          <w:rFonts w:cs="Helvetica"/>
          <w:noProof/>
          <w:sz w:val="24"/>
          <w:szCs w:val="24"/>
        </w:rPr>
        <w:t xml:space="preserve"> was licensed in 2005.</w:t>
      </w:r>
    </w:p>
    <w:p w14:paraId="5514EEC4" w14:textId="77777777" w:rsidR="00C312AC" w:rsidRPr="00C312AC" w:rsidRDefault="00C312AC" w:rsidP="00E74DE9">
      <w:pPr>
        <w:rPr>
          <w:rFonts w:cs="Helvetica"/>
          <w:noProof/>
          <w:sz w:val="24"/>
          <w:szCs w:val="24"/>
        </w:rPr>
      </w:pPr>
    </w:p>
    <w:p w14:paraId="1F18B3C4" w14:textId="77777777" w:rsidR="00C312AC" w:rsidRPr="00C312AC" w:rsidRDefault="00C312AC" w:rsidP="00E74DE9">
      <w:pPr>
        <w:rPr>
          <w:rFonts w:cs="Helvetica"/>
          <w:noProof/>
          <w:sz w:val="24"/>
          <w:szCs w:val="24"/>
        </w:rPr>
      </w:pPr>
      <w:r w:rsidRPr="00C312AC">
        <w:rPr>
          <w:rFonts w:cs="Helvetica"/>
          <w:noProof/>
          <w:sz w:val="24"/>
          <w:szCs w:val="24"/>
        </w:rPr>
        <w:t>Both vaccines can prevent 4 types of meningococcal disease, including 2 of the 3 types most common in the United States and a type that causes epidemics in Africa.  Meningococcal vaccines cannot prevent all types of the disease.  But they do protect many people who might become sick if they didn't get the vaccine.</w:t>
      </w:r>
    </w:p>
    <w:p w14:paraId="11B52286" w14:textId="77777777" w:rsidR="00C312AC" w:rsidRPr="00C312AC" w:rsidRDefault="00C312AC" w:rsidP="00E74DE9">
      <w:pPr>
        <w:rPr>
          <w:rFonts w:cs="Helvetica"/>
          <w:noProof/>
          <w:sz w:val="24"/>
          <w:szCs w:val="24"/>
        </w:rPr>
      </w:pPr>
    </w:p>
    <w:p w14:paraId="6CFA2A9F" w14:textId="77777777" w:rsidR="00C312AC" w:rsidRPr="00C312AC" w:rsidRDefault="00C312AC" w:rsidP="00E74DE9">
      <w:pPr>
        <w:rPr>
          <w:rFonts w:cs="Helvetica"/>
          <w:noProof/>
          <w:sz w:val="24"/>
          <w:szCs w:val="24"/>
        </w:rPr>
      </w:pPr>
      <w:r w:rsidRPr="00C312AC">
        <w:rPr>
          <w:rFonts w:cs="Helvetica"/>
          <w:noProof/>
          <w:sz w:val="24"/>
          <w:szCs w:val="24"/>
        </w:rPr>
        <w:t>Both vaccines work well, and protect about 90% of those who get it.  MCV4 is expected to give better, longer-lasting protection.  MCV4 should also be better at preventing the disease from spreading from person to person.</w:t>
      </w:r>
    </w:p>
    <w:p w14:paraId="5441FB97" w14:textId="77777777" w:rsidR="00C312AC" w:rsidRPr="00C312AC" w:rsidRDefault="00C312AC" w:rsidP="00E74DE9">
      <w:pPr>
        <w:rPr>
          <w:rFonts w:cs="Helvetica"/>
          <w:noProof/>
          <w:sz w:val="24"/>
          <w:szCs w:val="24"/>
        </w:rPr>
      </w:pPr>
    </w:p>
    <w:p w14:paraId="025DA401" w14:textId="77777777" w:rsidR="00C312AC" w:rsidRPr="00C312AC" w:rsidRDefault="00C312AC" w:rsidP="00E74DE9">
      <w:pPr>
        <w:rPr>
          <w:rFonts w:cs="Helvetica"/>
          <w:noProof/>
          <w:sz w:val="24"/>
          <w:szCs w:val="24"/>
        </w:rPr>
      </w:pPr>
      <w:r w:rsidRPr="00C312AC">
        <w:rPr>
          <w:rFonts w:cs="Helvetica"/>
          <w:b/>
          <w:bCs/>
          <w:noProof/>
          <w:sz w:val="24"/>
          <w:szCs w:val="24"/>
        </w:rPr>
        <w:t>Who should get meningococcal vaccine and when?</w:t>
      </w:r>
    </w:p>
    <w:p w14:paraId="5D696D2A" w14:textId="77777777" w:rsidR="00C312AC" w:rsidRPr="00C312AC" w:rsidRDefault="00C312AC" w:rsidP="00E74DE9">
      <w:pPr>
        <w:rPr>
          <w:rFonts w:cs="Helvetica"/>
          <w:noProof/>
          <w:sz w:val="24"/>
          <w:szCs w:val="24"/>
        </w:rPr>
      </w:pPr>
    </w:p>
    <w:p w14:paraId="308DC3F2" w14:textId="77777777" w:rsidR="00C312AC" w:rsidRDefault="00C312AC" w:rsidP="00E74DE9">
      <w:pPr>
        <w:rPr>
          <w:rFonts w:cs="Helvetica"/>
          <w:noProof/>
          <w:sz w:val="24"/>
          <w:szCs w:val="24"/>
        </w:rPr>
      </w:pPr>
      <w:r w:rsidRPr="00C312AC">
        <w:rPr>
          <w:rFonts w:cs="Helvetica"/>
          <w:noProof/>
          <w:sz w:val="24"/>
          <w:szCs w:val="24"/>
        </w:rPr>
        <w:t>MCV4 is recommended for all children at their routine preadolescent visit (11-12 years of age).  For those who have never gotten MCV4 previously, a dose is recommended at high school entry.  Other adolescents who want to decrease their risk of meningococcal disease can also get the vaccine.</w:t>
      </w:r>
    </w:p>
    <w:p w14:paraId="49A2E3AB" w14:textId="77777777" w:rsidR="00E74DE9" w:rsidRDefault="00E74DE9" w:rsidP="00E74DE9">
      <w:pPr>
        <w:rPr>
          <w:rFonts w:cs="Helvetica"/>
          <w:noProof/>
          <w:sz w:val="24"/>
          <w:szCs w:val="24"/>
        </w:rPr>
      </w:pPr>
    </w:p>
    <w:p w14:paraId="0904FF46" w14:textId="77777777" w:rsidR="00E74DE9" w:rsidRPr="00E74DE9" w:rsidRDefault="00E74DE9" w:rsidP="00E74DE9">
      <w:pPr>
        <w:rPr>
          <w:rFonts w:cs="Helvetica"/>
          <w:noProof/>
          <w:sz w:val="24"/>
          <w:szCs w:val="24"/>
        </w:rPr>
      </w:pPr>
      <w:r w:rsidRPr="00E74DE9">
        <w:rPr>
          <w:rFonts w:cs="Helvetica"/>
          <w:noProof/>
          <w:sz w:val="24"/>
          <w:szCs w:val="24"/>
        </w:rPr>
        <w:t>Meningococcal vaccine is also recommended for other people at increased risk for meningococcal disease:</w:t>
      </w:r>
    </w:p>
    <w:p w14:paraId="1FC1E657" w14:textId="77777777" w:rsidR="00E74DE9" w:rsidRPr="00E74DE9" w:rsidRDefault="00E74DE9" w:rsidP="00E74DE9">
      <w:pPr>
        <w:rPr>
          <w:rFonts w:cs="Helvetica"/>
          <w:noProof/>
          <w:sz w:val="24"/>
          <w:szCs w:val="24"/>
        </w:rPr>
      </w:pPr>
      <w:r w:rsidRPr="00E74DE9">
        <w:rPr>
          <w:rFonts w:cs="Helvetica"/>
          <w:noProof/>
          <w:sz w:val="24"/>
          <w:szCs w:val="24"/>
        </w:rPr>
        <w:tab/>
        <w:t>●  College freshmen living in dormitories.</w:t>
      </w:r>
    </w:p>
    <w:p w14:paraId="6CAE5D23" w14:textId="77777777" w:rsidR="00E74DE9" w:rsidRPr="00E74DE9" w:rsidRDefault="00E74DE9" w:rsidP="00E74DE9">
      <w:pPr>
        <w:rPr>
          <w:rFonts w:cs="Helvetica"/>
          <w:noProof/>
          <w:sz w:val="24"/>
          <w:szCs w:val="24"/>
        </w:rPr>
      </w:pPr>
      <w:r w:rsidRPr="00E74DE9">
        <w:rPr>
          <w:rFonts w:cs="Helvetica"/>
          <w:noProof/>
          <w:sz w:val="24"/>
          <w:szCs w:val="24"/>
        </w:rPr>
        <w:tab/>
        <w:t>●  Microbiologists who are routinely exposed to meningococcal bacteria.</w:t>
      </w:r>
    </w:p>
    <w:p w14:paraId="7837F721" w14:textId="77777777" w:rsidR="00E74DE9" w:rsidRPr="00E74DE9" w:rsidRDefault="00E74DE9" w:rsidP="00E74DE9">
      <w:pPr>
        <w:rPr>
          <w:rFonts w:cs="Helvetica"/>
          <w:noProof/>
          <w:sz w:val="24"/>
          <w:szCs w:val="24"/>
        </w:rPr>
      </w:pPr>
      <w:r w:rsidRPr="00E74DE9">
        <w:rPr>
          <w:rFonts w:cs="Helvetica"/>
          <w:noProof/>
          <w:sz w:val="24"/>
          <w:szCs w:val="24"/>
        </w:rPr>
        <w:tab/>
        <w:t>●  U.S. military recruits.</w:t>
      </w:r>
    </w:p>
    <w:p w14:paraId="1610B117" w14:textId="77777777" w:rsidR="00E74DE9" w:rsidRDefault="00E74DE9" w:rsidP="00E74DE9">
      <w:pPr>
        <w:ind w:left="720"/>
        <w:rPr>
          <w:rFonts w:cs="Helvetica"/>
          <w:noProof/>
          <w:sz w:val="24"/>
          <w:szCs w:val="24"/>
        </w:rPr>
      </w:pPr>
      <w:r w:rsidRPr="00E74DE9">
        <w:rPr>
          <w:rFonts w:cs="Helvetica"/>
          <w:noProof/>
          <w:sz w:val="24"/>
          <w:szCs w:val="24"/>
        </w:rPr>
        <w:t>●  Anyone traveling to, or living in, a part of the world where meningococcal disease is</w:t>
      </w:r>
    </w:p>
    <w:p w14:paraId="19667BD3" w14:textId="77777777" w:rsidR="00E74DE9" w:rsidRPr="00E74DE9" w:rsidRDefault="00E74DE9" w:rsidP="00E74DE9">
      <w:pPr>
        <w:ind w:left="720"/>
        <w:rPr>
          <w:rFonts w:cs="Helvetica"/>
          <w:noProof/>
          <w:sz w:val="24"/>
          <w:szCs w:val="24"/>
        </w:rPr>
      </w:pPr>
      <w:r>
        <w:rPr>
          <w:rFonts w:cs="Helvetica"/>
          <w:noProof/>
          <w:sz w:val="24"/>
          <w:szCs w:val="24"/>
        </w:rPr>
        <w:t xml:space="preserve">   </w:t>
      </w:r>
      <w:r w:rsidRPr="00E74DE9">
        <w:rPr>
          <w:rFonts w:cs="Helvetica"/>
          <w:noProof/>
          <w:sz w:val="24"/>
          <w:szCs w:val="24"/>
        </w:rPr>
        <w:t xml:space="preserve"> common, such as parts of Africa.</w:t>
      </w:r>
    </w:p>
    <w:p w14:paraId="0BA91789" w14:textId="77777777" w:rsidR="00E74DE9" w:rsidRPr="00E74DE9" w:rsidRDefault="00E74DE9" w:rsidP="00E74DE9">
      <w:pPr>
        <w:rPr>
          <w:rFonts w:cs="Helvetica"/>
          <w:noProof/>
          <w:sz w:val="24"/>
          <w:szCs w:val="24"/>
        </w:rPr>
      </w:pPr>
      <w:r w:rsidRPr="00E74DE9">
        <w:rPr>
          <w:rFonts w:cs="Helvetica"/>
          <w:noProof/>
          <w:sz w:val="24"/>
          <w:szCs w:val="24"/>
        </w:rPr>
        <w:tab/>
        <w:t>● Anyone who has a damaged spleen, or whose spleen has been removed.</w:t>
      </w:r>
    </w:p>
    <w:p w14:paraId="70F899FD" w14:textId="77777777" w:rsidR="00E74DE9" w:rsidRDefault="00E74DE9" w:rsidP="00E74DE9">
      <w:pPr>
        <w:rPr>
          <w:rFonts w:cs="Helvetica"/>
          <w:noProof/>
          <w:sz w:val="24"/>
          <w:szCs w:val="24"/>
        </w:rPr>
      </w:pPr>
      <w:r w:rsidRPr="00E74DE9">
        <w:rPr>
          <w:rFonts w:cs="Helvetica"/>
          <w:noProof/>
          <w:sz w:val="24"/>
          <w:szCs w:val="24"/>
        </w:rPr>
        <w:tab/>
        <w:t>●</w:t>
      </w:r>
      <w:r>
        <w:rPr>
          <w:rFonts w:cs="Helvetica"/>
          <w:noProof/>
          <w:sz w:val="24"/>
          <w:szCs w:val="24"/>
        </w:rPr>
        <w:t xml:space="preserve"> </w:t>
      </w:r>
      <w:r w:rsidRPr="00E74DE9">
        <w:rPr>
          <w:rFonts w:cs="Helvetica"/>
          <w:noProof/>
          <w:sz w:val="24"/>
          <w:szCs w:val="24"/>
        </w:rPr>
        <w:t>Anyone who has terminal complement component deficiency (an immune system</w:t>
      </w:r>
    </w:p>
    <w:p w14:paraId="0C387A19" w14:textId="77777777" w:rsidR="00E74DE9" w:rsidRPr="00E74DE9" w:rsidRDefault="00E74DE9" w:rsidP="00E74DE9">
      <w:pPr>
        <w:rPr>
          <w:rFonts w:cs="Helvetica"/>
          <w:noProof/>
          <w:sz w:val="24"/>
          <w:szCs w:val="24"/>
        </w:rPr>
      </w:pPr>
      <w:r>
        <w:rPr>
          <w:rFonts w:cs="Helvetica"/>
          <w:noProof/>
          <w:sz w:val="24"/>
          <w:szCs w:val="24"/>
        </w:rPr>
        <w:t xml:space="preserve">               </w:t>
      </w:r>
      <w:r w:rsidRPr="00E74DE9">
        <w:rPr>
          <w:rFonts w:cs="Helvetica"/>
          <w:noProof/>
          <w:sz w:val="24"/>
          <w:szCs w:val="24"/>
        </w:rPr>
        <w:t>disorder).</w:t>
      </w:r>
    </w:p>
    <w:p w14:paraId="6DB0B5DF" w14:textId="77777777" w:rsidR="00E74DE9" w:rsidRPr="00E74DE9" w:rsidRDefault="00E74DE9" w:rsidP="00E74DE9">
      <w:pPr>
        <w:rPr>
          <w:rFonts w:cs="Helvetica"/>
          <w:noProof/>
          <w:sz w:val="24"/>
          <w:szCs w:val="24"/>
        </w:rPr>
      </w:pPr>
      <w:r w:rsidRPr="00E74DE9">
        <w:rPr>
          <w:rFonts w:cs="Helvetica"/>
          <w:noProof/>
          <w:sz w:val="24"/>
          <w:szCs w:val="24"/>
        </w:rPr>
        <w:tab/>
        <w:t>●  People who might have been exposed to meningitis during an outbreak.</w:t>
      </w:r>
    </w:p>
    <w:p w14:paraId="2F3E0CF8" w14:textId="77777777" w:rsidR="00E74DE9" w:rsidRPr="00E74DE9" w:rsidRDefault="00E74DE9" w:rsidP="00E74DE9">
      <w:pPr>
        <w:rPr>
          <w:rFonts w:cs="Helvetica"/>
          <w:noProof/>
          <w:sz w:val="24"/>
          <w:szCs w:val="24"/>
        </w:rPr>
      </w:pPr>
    </w:p>
    <w:p w14:paraId="7A8461BA" w14:textId="77777777" w:rsidR="00E74DE9" w:rsidRPr="00E74DE9" w:rsidRDefault="00E74DE9" w:rsidP="00E74DE9">
      <w:pPr>
        <w:rPr>
          <w:rFonts w:cs="Helvetica"/>
          <w:noProof/>
          <w:sz w:val="24"/>
          <w:szCs w:val="24"/>
        </w:rPr>
      </w:pPr>
      <w:r w:rsidRPr="00E74DE9">
        <w:rPr>
          <w:rFonts w:cs="Helvetica"/>
          <w:noProof/>
          <w:sz w:val="24"/>
          <w:szCs w:val="24"/>
        </w:rPr>
        <w:t>MCV4 is the preferred vaccine for people 11-55 years of age in these risk groups, but MPSV4 can be used if MCV4 is not available.  MPSV4 should be used for children 2-10 years old, and adults over 55, who are at risk.</w:t>
      </w:r>
    </w:p>
    <w:p w14:paraId="43A62264" w14:textId="72D820AF" w:rsidR="00E74DE9" w:rsidRDefault="00E74DE9" w:rsidP="00E74DE9">
      <w:pPr>
        <w:rPr>
          <w:rFonts w:cs="Helvetica"/>
          <w:noProof/>
          <w:sz w:val="24"/>
          <w:szCs w:val="24"/>
        </w:rPr>
      </w:pPr>
    </w:p>
    <w:p w14:paraId="686AC58B" w14:textId="3B2B8288" w:rsidR="00AA40B0" w:rsidRDefault="00AA40B0" w:rsidP="00E74DE9">
      <w:pPr>
        <w:rPr>
          <w:rFonts w:cs="Helvetica"/>
          <w:noProof/>
          <w:sz w:val="24"/>
          <w:szCs w:val="24"/>
        </w:rPr>
      </w:pPr>
    </w:p>
    <w:p w14:paraId="0F3B7E64" w14:textId="77777777" w:rsidR="00AA40B0" w:rsidRPr="00E74DE9" w:rsidRDefault="00AA40B0" w:rsidP="00E74DE9">
      <w:pPr>
        <w:rPr>
          <w:rFonts w:cs="Helvetica"/>
          <w:noProof/>
          <w:sz w:val="24"/>
          <w:szCs w:val="24"/>
        </w:rPr>
      </w:pPr>
    </w:p>
    <w:p w14:paraId="5782400D" w14:textId="77777777" w:rsidR="00E74DE9" w:rsidRPr="00E74DE9" w:rsidRDefault="00E74DE9" w:rsidP="00E74DE9">
      <w:pPr>
        <w:rPr>
          <w:rFonts w:cs="Helvetica"/>
          <w:b/>
          <w:bCs/>
          <w:noProof/>
          <w:sz w:val="24"/>
          <w:szCs w:val="24"/>
        </w:rPr>
      </w:pPr>
      <w:r w:rsidRPr="00E74DE9">
        <w:rPr>
          <w:rFonts w:cs="Helvetica"/>
          <w:b/>
          <w:bCs/>
          <w:noProof/>
          <w:sz w:val="24"/>
          <w:szCs w:val="24"/>
        </w:rPr>
        <w:lastRenderedPageBreak/>
        <w:t>How May Doses?</w:t>
      </w:r>
    </w:p>
    <w:p w14:paraId="3AE017E0" w14:textId="77777777" w:rsidR="00E74DE9" w:rsidRPr="00E74DE9" w:rsidRDefault="00E74DE9" w:rsidP="00E74DE9">
      <w:pPr>
        <w:rPr>
          <w:rFonts w:cs="Helvetica"/>
          <w:b/>
          <w:bCs/>
          <w:noProof/>
          <w:sz w:val="24"/>
          <w:szCs w:val="24"/>
        </w:rPr>
      </w:pPr>
    </w:p>
    <w:p w14:paraId="4200CE75" w14:textId="77777777" w:rsidR="00E74DE9" w:rsidRPr="00E74DE9" w:rsidRDefault="00E74DE9" w:rsidP="00E74DE9">
      <w:pPr>
        <w:rPr>
          <w:rFonts w:cs="Helvetica"/>
          <w:noProof/>
          <w:sz w:val="24"/>
          <w:szCs w:val="24"/>
        </w:rPr>
      </w:pPr>
      <w:r w:rsidRPr="00E74DE9">
        <w:rPr>
          <w:rFonts w:cs="Helvetica"/>
          <w:noProof/>
          <w:sz w:val="24"/>
          <w:szCs w:val="24"/>
        </w:rPr>
        <w:t>People 2 years of age and older should get 1 dose.  (Sometimes an additional dose is recommended for people who remain at high risk.  Ask your provider.)  MPSV4 may be recommended for children 3 months to 2 years of age under special circumstances.  These children should get 2 doses, 3 months apart.</w:t>
      </w:r>
    </w:p>
    <w:p w14:paraId="33FD2F6D" w14:textId="77777777" w:rsidR="00E74DE9" w:rsidRPr="00E74DE9" w:rsidRDefault="00E74DE9" w:rsidP="00E74DE9">
      <w:pPr>
        <w:rPr>
          <w:rFonts w:cs="Helvetica"/>
          <w:noProof/>
          <w:sz w:val="24"/>
          <w:szCs w:val="24"/>
        </w:rPr>
        <w:sectPr w:rsidR="00E74DE9" w:rsidRPr="00E74DE9">
          <w:type w:val="continuous"/>
          <w:pgSz w:w="12240" w:h="15840"/>
          <w:pgMar w:top="1440" w:right="1440" w:bottom="1440" w:left="1440" w:header="720" w:footer="720" w:gutter="0"/>
          <w:cols w:space="720"/>
          <w:noEndnote/>
        </w:sectPr>
      </w:pPr>
    </w:p>
    <w:p w14:paraId="13114909" w14:textId="77777777" w:rsidR="00E74DE9" w:rsidRPr="00E74DE9" w:rsidRDefault="00E74DE9" w:rsidP="00E74DE9">
      <w:pPr>
        <w:rPr>
          <w:sz w:val="24"/>
          <w:szCs w:val="24"/>
        </w:rPr>
        <w:sectPr w:rsidR="00E74DE9" w:rsidRPr="00E74DE9">
          <w:type w:val="continuous"/>
          <w:pgSz w:w="12240" w:h="15840"/>
          <w:pgMar w:top="1440" w:right="1440" w:bottom="1440" w:left="1440" w:header="720" w:footer="720" w:gutter="0"/>
          <w:cols w:space="720"/>
          <w:noEndnote/>
        </w:sectPr>
      </w:pPr>
    </w:p>
    <w:p w14:paraId="192B88FB" w14:textId="77777777" w:rsidR="00E74DE9" w:rsidRPr="00E74DE9" w:rsidRDefault="00E74DE9" w:rsidP="00E74DE9">
      <w:pPr>
        <w:widowControl w:val="0"/>
        <w:overflowPunct w:val="0"/>
        <w:autoSpaceDE w:val="0"/>
        <w:autoSpaceDN w:val="0"/>
        <w:adjustRightInd w:val="0"/>
        <w:spacing w:after="60"/>
        <w:rPr>
          <w:rFonts w:cs="Helvetica"/>
          <w:b/>
          <w:bCs/>
          <w:noProof/>
          <w:sz w:val="24"/>
          <w:szCs w:val="24"/>
        </w:rPr>
      </w:pPr>
      <w:r w:rsidRPr="00E74DE9">
        <w:rPr>
          <w:rFonts w:cs="Helvetica"/>
          <w:b/>
          <w:bCs/>
          <w:noProof/>
          <w:sz w:val="24"/>
          <w:szCs w:val="24"/>
        </w:rPr>
        <w:t>Some people should not get meningococcal vaccine or should wait.</w:t>
      </w:r>
    </w:p>
    <w:p w14:paraId="3632CD31" w14:textId="77777777" w:rsidR="00E74DE9" w:rsidRDefault="00E74DE9" w:rsidP="00E74DE9">
      <w:pPr>
        <w:rPr>
          <w:rFonts w:cs="Helvetica"/>
          <w:b/>
          <w:bCs/>
          <w:noProof/>
          <w:sz w:val="24"/>
          <w:szCs w:val="24"/>
        </w:rPr>
      </w:pPr>
      <w:r w:rsidRPr="00E74DE9">
        <w:rPr>
          <w:rFonts w:cs="Helvetica"/>
          <w:b/>
          <w:bCs/>
          <w:noProof/>
          <w:sz w:val="24"/>
          <w:szCs w:val="24"/>
        </w:rPr>
        <w:tab/>
      </w:r>
      <w:r w:rsidRPr="00E74DE9">
        <w:rPr>
          <w:rFonts w:cs="Helvetica"/>
          <w:noProof/>
          <w:sz w:val="24"/>
          <w:szCs w:val="24"/>
        </w:rPr>
        <w:t xml:space="preserve">●  Anyone who has ever had a severe (life-threatening) </w:t>
      </w:r>
      <w:r w:rsidRPr="00E74DE9">
        <w:rPr>
          <w:rFonts w:cs="Helvetica"/>
          <w:b/>
          <w:bCs/>
          <w:noProof/>
          <w:sz w:val="24"/>
          <w:szCs w:val="24"/>
        </w:rPr>
        <w:t>allergic reaction to a previous</w:t>
      </w:r>
    </w:p>
    <w:p w14:paraId="55F699A1" w14:textId="77777777" w:rsidR="00E74DE9" w:rsidRPr="00E74DE9" w:rsidRDefault="00E74DE9" w:rsidP="00E74DE9">
      <w:pPr>
        <w:rPr>
          <w:rFonts w:cs="Helvetica"/>
          <w:noProof/>
          <w:sz w:val="24"/>
          <w:szCs w:val="24"/>
        </w:rPr>
      </w:pPr>
      <w:r>
        <w:rPr>
          <w:rFonts w:cs="Helvetica"/>
          <w:b/>
          <w:bCs/>
          <w:noProof/>
          <w:sz w:val="24"/>
          <w:szCs w:val="24"/>
        </w:rPr>
        <w:t xml:space="preserve">               </w:t>
      </w:r>
      <w:r w:rsidRPr="00E74DE9">
        <w:rPr>
          <w:rFonts w:cs="Helvetica"/>
          <w:b/>
          <w:bCs/>
          <w:noProof/>
          <w:sz w:val="24"/>
          <w:szCs w:val="24"/>
        </w:rPr>
        <w:t xml:space="preserve"> dose</w:t>
      </w:r>
      <w:r w:rsidRPr="00E74DE9">
        <w:rPr>
          <w:rFonts w:cs="Helvetica"/>
          <w:noProof/>
          <w:sz w:val="24"/>
          <w:szCs w:val="24"/>
        </w:rPr>
        <w:t xml:space="preserve"> of either meningococcal vaccine should not get another dose.</w:t>
      </w:r>
    </w:p>
    <w:p w14:paraId="7070A49B" w14:textId="77777777" w:rsidR="00E74DE9" w:rsidRDefault="00E74DE9" w:rsidP="00E74DE9">
      <w:pPr>
        <w:rPr>
          <w:rFonts w:cs="Helvetica"/>
          <w:noProof/>
          <w:sz w:val="24"/>
          <w:szCs w:val="24"/>
        </w:rPr>
      </w:pPr>
      <w:r w:rsidRPr="00E74DE9">
        <w:rPr>
          <w:rFonts w:cs="Helvetica"/>
          <w:noProof/>
          <w:sz w:val="24"/>
          <w:szCs w:val="24"/>
        </w:rPr>
        <w:tab/>
        <w:t xml:space="preserve">●  Anyone who has a severe (life threatening) </w:t>
      </w:r>
      <w:r w:rsidRPr="00E74DE9">
        <w:rPr>
          <w:rFonts w:cs="Helvetica"/>
          <w:b/>
          <w:bCs/>
          <w:noProof/>
          <w:sz w:val="24"/>
          <w:szCs w:val="24"/>
        </w:rPr>
        <w:t xml:space="preserve">allergy to any vaccine component </w:t>
      </w:r>
      <w:r w:rsidRPr="00E74DE9">
        <w:rPr>
          <w:rFonts w:cs="Helvetica"/>
          <w:noProof/>
          <w:sz w:val="24"/>
          <w:szCs w:val="24"/>
        </w:rPr>
        <w:t>should</w:t>
      </w:r>
    </w:p>
    <w:p w14:paraId="2C67B676" w14:textId="77777777" w:rsidR="00E74DE9" w:rsidRPr="00E74DE9" w:rsidRDefault="00E74DE9" w:rsidP="00E74DE9">
      <w:pPr>
        <w:rPr>
          <w:rFonts w:cs="Helvetica"/>
          <w:b/>
          <w:bCs/>
          <w:sz w:val="24"/>
          <w:szCs w:val="24"/>
        </w:rPr>
      </w:pPr>
      <w:r>
        <w:rPr>
          <w:rFonts w:cs="Helvetica"/>
          <w:noProof/>
          <w:sz w:val="24"/>
          <w:szCs w:val="24"/>
        </w:rPr>
        <w:t xml:space="preserve">                </w:t>
      </w:r>
      <w:r w:rsidRPr="00E74DE9">
        <w:rPr>
          <w:rFonts w:cs="Helvetica"/>
          <w:noProof/>
          <w:sz w:val="24"/>
          <w:szCs w:val="24"/>
        </w:rPr>
        <w:t xml:space="preserve">not get the vaccine.  Tell your doctor if you have any severe allergies. </w:t>
      </w:r>
    </w:p>
    <w:p w14:paraId="21CF92ED" w14:textId="77777777" w:rsidR="00E74DE9" w:rsidRDefault="00E74DE9" w:rsidP="00E74DE9">
      <w:pPr>
        <w:rPr>
          <w:rFonts w:cs="Helvetica"/>
          <w:sz w:val="24"/>
          <w:szCs w:val="24"/>
        </w:rPr>
      </w:pPr>
      <w:r w:rsidRPr="00E74DE9">
        <w:rPr>
          <w:rFonts w:cs="Helvetica"/>
          <w:sz w:val="24"/>
          <w:szCs w:val="24"/>
        </w:rPr>
        <w:tab/>
      </w:r>
      <w:r w:rsidRPr="00E74DE9">
        <w:rPr>
          <w:rFonts w:cs="Helvetica"/>
          <w:noProof/>
          <w:sz w:val="24"/>
          <w:szCs w:val="24"/>
        </w:rPr>
        <w:t>●</w:t>
      </w:r>
      <w:r>
        <w:rPr>
          <w:rFonts w:cs="Helvetica"/>
          <w:sz w:val="24"/>
          <w:szCs w:val="24"/>
        </w:rPr>
        <w:t xml:space="preserve"> </w:t>
      </w:r>
      <w:r w:rsidRPr="00E74DE9">
        <w:rPr>
          <w:rFonts w:cs="Helvetica"/>
          <w:sz w:val="24"/>
          <w:szCs w:val="24"/>
        </w:rPr>
        <w:t xml:space="preserve">Anyone who is </w:t>
      </w:r>
      <w:r w:rsidRPr="00E74DE9">
        <w:rPr>
          <w:rFonts w:cs="Helvetica"/>
          <w:b/>
          <w:bCs/>
          <w:sz w:val="24"/>
          <w:szCs w:val="24"/>
        </w:rPr>
        <w:t>moderately or severely ill</w:t>
      </w:r>
      <w:r w:rsidRPr="00E74DE9">
        <w:rPr>
          <w:rFonts w:cs="Helvetica"/>
          <w:sz w:val="24"/>
          <w:szCs w:val="24"/>
        </w:rPr>
        <w:t xml:space="preserve"> at the time the shot is scheduled should </w:t>
      </w:r>
    </w:p>
    <w:p w14:paraId="33446192" w14:textId="77777777" w:rsidR="00E74DE9" w:rsidRDefault="00E74DE9" w:rsidP="00E74DE9">
      <w:pPr>
        <w:rPr>
          <w:rFonts w:cs="Helvetica"/>
          <w:b/>
          <w:bCs/>
          <w:sz w:val="24"/>
          <w:szCs w:val="24"/>
        </w:rPr>
      </w:pPr>
      <w:r>
        <w:rPr>
          <w:rFonts w:cs="Helvetica"/>
          <w:sz w:val="24"/>
          <w:szCs w:val="24"/>
        </w:rPr>
        <w:t xml:space="preserve">                </w:t>
      </w:r>
      <w:r w:rsidRPr="00E74DE9">
        <w:rPr>
          <w:rFonts w:cs="Helvetica"/>
          <w:sz w:val="24"/>
          <w:szCs w:val="24"/>
        </w:rPr>
        <w:t xml:space="preserve">probably wait until they recover.  Ask your doctor or nurse.  People with a </w:t>
      </w:r>
      <w:r w:rsidRPr="00E74DE9">
        <w:rPr>
          <w:rFonts w:cs="Helvetica"/>
          <w:b/>
          <w:bCs/>
          <w:sz w:val="24"/>
          <w:szCs w:val="24"/>
        </w:rPr>
        <w:t xml:space="preserve">mild illness </w:t>
      </w:r>
    </w:p>
    <w:p w14:paraId="615FDEDA" w14:textId="77777777" w:rsidR="00E74DE9" w:rsidRPr="00E74DE9" w:rsidRDefault="00E74DE9" w:rsidP="00E74DE9">
      <w:pPr>
        <w:rPr>
          <w:rFonts w:cs="Helvetica"/>
          <w:sz w:val="24"/>
          <w:szCs w:val="24"/>
        </w:rPr>
      </w:pPr>
      <w:r>
        <w:rPr>
          <w:rFonts w:cs="Helvetica"/>
          <w:b/>
          <w:bCs/>
          <w:sz w:val="24"/>
          <w:szCs w:val="24"/>
        </w:rPr>
        <w:t xml:space="preserve">                </w:t>
      </w:r>
      <w:r w:rsidRPr="00E74DE9">
        <w:rPr>
          <w:rFonts w:cs="Helvetica"/>
          <w:sz w:val="24"/>
          <w:szCs w:val="24"/>
        </w:rPr>
        <w:t>can usually get the vaccine.</w:t>
      </w:r>
    </w:p>
    <w:p w14:paraId="35F52F9B" w14:textId="77777777" w:rsidR="00E74DE9" w:rsidRDefault="00E74DE9" w:rsidP="00E74DE9">
      <w:pPr>
        <w:rPr>
          <w:rFonts w:cs="Helvetica"/>
          <w:noProof/>
          <w:sz w:val="24"/>
          <w:szCs w:val="24"/>
        </w:rPr>
      </w:pPr>
      <w:r w:rsidRPr="00E74DE9">
        <w:rPr>
          <w:rFonts w:cs="Helvetica"/>
          <w:sz w:val="24"/>
          <w:szCs w:val="24"/>
        </w:rPr>
        <w:tab/>
      </w:r>
      <w:r w:rsidRPr="00E74DE9">
        <w:rPr>
          <w:rFonts w:cs="Helvetica"/>
          <w:noProof/>
          <w:sz w:val="24"/>
          <w:szCs w:val="24"/>
        </w:rPr>
        <w:t xml:space="preserve">●  Anyone who has ever had </w:t>
      </w:r>
      <w:r w:rsidRPr="00E74DE9">
        <w:rPr>
          <w:rFonts w:cs="Helvetica"/>
          <w:b/>
          <w:bCs/>
          <w:noProof/>
          <w:sz w:val="24"/>
          <w:szCs w:val="24"/>
        </w:rPr>
        <w:t>Guillain-Barre' Syndrome</w:t>
      </w:r>
      <w:r w:rsidRPr="00E74DE9">
        <w:rPr>
          <w:rFonts w:cs="Helvetica"/>
          <w:noProof/>
          <w:sz w:val="24"/>
          <w:szCs w:val="24"/>
        </w:rPr>
        <w:t xml:space="preserve"> should talk with their doctor </w:t>
      </w:r>
    </w:p>
    <w:p w14:paraId="1A30220E" w14:textId="77777777" w:rsidR="00E74DE9" w:rsidRPr="00E74DE9" w:rsidRDefault="00E74DE9" w:rsidP="00E74DE9">
      <w:pPr>
        <w:rPr>
          <w:rFonts w:cs="Helvetica"/>
          <w:noProof/>
          <w:sz w:val="24"/>
          <w:szCs w:val="24"/>
        </w:rPr>
      </w:pPr>
      <w:r>
        <w:rPr>
          <w:rFonts w:cs="Helvetica"/>
          <w:noProof/>
          <w:sz w:val="24"/>
          <w:szCs w:val="24"/>
        </w:rPr>
        <w:t xml:space="preserve">                </w:t>
      </w:r>
      <w:r w:rsidRPr="00E74DE9">
        <w:rPr>
          <w:rFonts w:cs="Helvetica"/>
          <w:noProof/>
          <w:sz w:val="24"/>
          <w:szCs w:val="24"/>
        </w:rPr>
        <w:t>before getting MCV4.</w:t>
      </w:r>
    </w:p>
    <w:p w14:paraId="43973745" w14:textId="77777777" w:rsidR="00E74DE9" w:rsidRDefault="00E74DE9" w:rsidP="00E74DE9">
      <w:pPr>
        <w:rPr>
          <w:rFonts w:cs="Helvetica"/>
          <w:noProof/>
          <w:sz w:val="24"/>
          <w:szCs w:val="24"/>
        </w:rPr>
      </w:pPr>
      <w:r w:rsidRPr="00E74DE9">
        <w:rPr>
          <w:rFonts w:cs="Helvetica"/>
          <w:noProof/>
          <w:sz w:val="24"/>
          <w:szCs w:val="24"/>
        </w:rPr>
        <w:tab/>
        <w:t>●</w:t>
      </w:r>
      <w:r>
        <w:rPr>
          <w:rFonts w:cs="Helvetica"/>
          <w:noProof/>
          <w:sz w:val="24"/>
          <w:szCs w:val="24"/>
        </w:rPr>
        <w:t xml:space="preserve">  </w:t>
      </w:r>
      <w:r w:rsidRPr="00E74DE9">
        <w:rPr>
          <w:rFonts w:cs="Helvetica"/>
          <w:noProof/>
          <w:sz w:val="24"/>
          <w:szCs w:val="24"/>
        </w:rPr>
        <w:t xml:space="preserve">Meningococcal vaccines may be given to pregnant women.  However, MCV4 is a new </w:t>
      </w:r>
    </w:p>
    <w:p w14:paraId="1B303726" w14:textId="77777777" w:rsidR="00E74DE9" w:rsidRDefault="00E74DE9" w:rsidP="00E74DE9">
      <w:pPr>
        <w:rPr>
          <w:rFonts w:cs="Helvetica"/>
          <w:noProof/>
          <w:sz w:val="24"/>
          <w:szCs w:val="24"/>
        </w:rPr>
      </w:pPr>
      <w:r>
        <w:rPr>
          <w:rFonts w:cs="Helvetica"/>
          <w:noProof/>
          <w:sz w:val="24"/>
          <w:szCs w:val="24"/>
        </w:rPr>
        <w:t xml:space="preserve">                 </w:t>
      </w:r>
      <w:r w:rsidRPr="00E74DE9">
        <w:rPr>
          <w:rFonts w:cs="Helvetica"/>
          <w:noProof/>
          <w:sz w:val="24"/>
          <w:szCs w:val="24"/>
        </w:rPr>
        <w:t>vaccine and has not been studied in pregnant women as much as MPSV4 has.  It should</w:t>
      </w:r>
    </w:p>
    <w:p w14:paraId="23C0618E" w14:textId="77777777" w:rsidR="00E74DE9" w:rsidRPr="00E74DE9" w:rsidRDefault="00E74DE9" w:rsidP="00E74DE9">
      <w:pPr>
        <w:rPr>
          <w:rFonts w:cs="Helvetica"/>
          <w:noProof/>
          <w:sz w:val="24"/>
          <w:szCs w:val="24"/>
        </w:rPr>
      </w:pPr>
      <w:r>
        <w:rPr>
          <w:rFonts w:cs="Helvetica"/>
          <w:noProof/>
          <w:sz w:val="24"/>
          <w:szCs w:val="24"/>
        </w:rPr>
        <w:t xml:space="preserve">                </w:t>
      </w:r>
      <w:r w:rsidRPr="00E74DE9">
        <w:rPr>
          <w:rFonts w:cs="Helvetica"/>
          <w:noProof/>
          <w:sz w:val="24"/>
          <w:szCs w:val="24"/>
        </w:rPr>
        <w:t xml:space="preserve"> be used only if clearly needed.</w:t>
      </w:r>
    </w:p>
    <w:p w14:paraId="266B59A2" w14:textId="77777777" w:rsidR="00E74DE9" w:rsidRPr="00E74DE9" w:rsidRDefault="00E74DE9" w:rsidP="00E74DE9">
      <w:pPr>
        <w:rPr>
          <w:rFonts w:cs="Helvetica"/>
          <w:noProof/>
          <w:sz w:val="24"/>
          <w:szCs w:val="24"/>
        </w:rPr>
      </w:pPr>
      <w:r w:rsidRPr="00E74DE9">
        <w:rPr>
          <w:rFonts w:cs="Helvetica"/>
          <w:noProof/>
          <w:sz w:val="24"/>
          <w:szCs w:val="24"/>
        </w:rPr>
        <w:tab/>
        <w:t>●  Meningococcal vaccines may be given at the same time as other vaccines.</w:t>
      </w:r>
    </w:p>
    <w:p w14:paraId="7F5A558B" w14:textId="77777777" w:rsidR="00E74DE9" w:rsidRPr="00E74DE9" w:rsidRDefault="00E74DE9" w:rsidP="00E74DE9">
      <w:pPr>
        <w:rPr>
          <w:rFonts w:cs="Helvetica"/>
          <w:noProof/>
          <w:sz w:val="24"/>
          <w:szCs w:val="24"/>
        </w:rPr>
      </w:pPr>
    </w:p>
    <w:p w14:paraId="4790B074" w14:textId="77777777" w:rsidR="00E74DE9" w:rsidRPr="00E74DE9" w:rsidRDefault="00E74DE9" w:rsidP="00E74DE9">
      <w:pPr>
        <w:widowControl w:val="0"/>
        <w:overflowPunct w:val="0"/>
        <w:autoSpaceDE w:val="0"/>
        <w:autoSpaceDN w:val="0"/>
        <w:adjustRightInd w:val="0"/>
        <w:spacing w:after="60"/>
        <w:rPr>
          <w:rFonts w:cs="Helvetica"/>
          <w:b/>
          <w:bCs/>
          <w:noProof/>
          <w:sz w:val="24"/>
          <w:szCs w:val="24"/>
        </w:rPr>
      </w:pPr>
      <w:r w:rsidRPr="00E74DE9">
        <w:rPr>
          <w:rFonts w:cs="Helvetica"/>
          <w:b/>
          <w:bCs/>
          <w:noProof/>
          <w:sz w:val="24"/>
          <w:szCs w:val="24"/>
        </w:rPr>
        <w:t>What are the risks from meningococcal vaccines?</w:t>
      </w:r>
    </w:p>
    <w:p w14:paraId="14CE2ED4" w14:textId="77777777" w:rsidR="00E74DE9" w:rsidRPr="00E74DE9" w:rsidRDefault="00E74DE9" w:rsidP="00E74DE9">
      <w:pPr>
        <w:rPr>
          <w:rFonts w:cs="Helvetica"/>
          <w:b/>
          <w:bCs/>
          <w:noProof/>
          <w:sz w:val="24"/>
          <w:szCs w:val="24"/>
        </w:rPr>
      </w:pPr>
      <w:r w:rsidRPr="00E74DE9">
        <w:rPr>
          <w:rFonts w:cs="Helvetica"/>
          <w:b/>
          <w:bCs/>
          <w:noProof/>
          <w:sz w:val="24"/>
          <w:szCs w:val="24"/>
        </w:rPr>
        <w:tab/>
      </w:r>
      <w:r w:rsidRPr="00E74DE9">
        <w:rPr>
          <w:rFonts w:cs="Helvetica"/>
          <w:b/>
          <w:bCs/>
          <w:noProof/>
          <w:sz w:val="24"/>
          <w:szCs w:val="24"/>
        </w:rPr>
        <w:tab/>
      </w:r>
    </w:p>
    <w:p w14:paraId="44E748F1" w14:textId="77777777" w:rsidR="00E74DE9" w:rsidRPr="00E74DE9" w:rsidRDefault="00E74DE9" w:rsidP="00E74DE9">
      <w:pPr>
        <w:rPr>
          <w:rFonts w:cs="Helvetica"/>
          <w:noProof/>
          <w:sz w:val="24"/>
          <w:szCs w:val="24"/>
        </w:rPr>
      </w:pPr>
      <w:r w:rsidRPr="00E74DE9">
        <w:rPr>
          <w:rFonts w:cs="Helvetica"/>
          <w:noProof/>
          <w:sz w:val="24"/>
          <w:szCs w:val="24"/>
        </w:rPr>
        <w:t>A vaccine, like any medicine, could possibly cause serious problems, such as severe allergic reactions.  The risk of meningococcal vaccine causing serious harm, or death, is extremely small.</w:t>
      </w:r>
    </w:p>
    <w:p w14:paraId="77E61BCA" w14:textId="77777777" w:rsidR="00E74DE9" w:rsidRPr="00E74DE9" w:rsidRDefault="00E74DE9" w:rsidP="00E74DE9">
      <w:pPr>
        <w:rPr>
          <w:rFonts w:cs="Helvetica"/>
          <w:noProof/>
          <w:sz w:val="24"/>
          <w:szCs w:val="24"/>
        </w:rPr>
      </w:pPr>
    </w:p>
    <w:p w14:paraId="51C51735" w14:textId="77777777" w:rsidR="00E74DE9" w:rsidRPr="00E74DE9" w:rsidRDefault="00E74DE9" w:rsidP="00E74DE9">
      <w:pPr>
        <w:rPr>
          <w:rFonts w:cs="Helvetica"/>
          <w:noProof/>
          <w:sz w:val="24"/>
          <w:szCs w:val="24"/>
        </w:rPr>
      </w:pPr>
      <w:r w:rsidRPr="00E74DE9">
        <w:rPr>
          <w:rFonts w:cs="Helvetica"/>
          <w:b/>
          <w:bCs/>
          <w:noProof/>
          <w:sz w:val="24"/>
          <w:szCs w:val="24"/>
        </w:rPr>
        <w:t>Mild Problems</w:t>
      </w:r>
    </w:p>
    <w:p w14:paraId="11182BCA" w14:textId="77777777" w:rsidR="00E74DE9" w:rsidRPr="00E74DE9" w:rsidRDefault="00E74DE9" w:rsidP="00E74DE9">
      <w:pPr>
        <w:rPr>
          <w:rFonts w:cs="Helvetica"/>
          <w:noProof/>
          <w:sz w:val="24"/>
          <w:szCs w:val="24"/>
        </w:rPr>
      </w:pPr>
    </w:p>
    <w:p w14:paraId="6754AE8F" w14:textId="77777777" w:rsidR="00E74DE9" w:rsidRPr="00E74DE9" w:rsidRDefault="00E74DE9" w:rsidP="00E74DE9">
      <w:pPr>
        <w:rPr>
          <w:rFonts w:cs="Helvetica"/>
          <w:noProof/>
          <w:sz w:val="24"/>
          <w:szCs w:val="24"/>
        </w:rPr>
      </w:pPr>
      <w:r w:rsidRPr="00E74DE9">
        <w:rPr>
          <w:rFonts w:cs="Helvetica"/>
          <w:noProof/>
          <w:sz w:val="24"/>
          <w:szCs w:val="24"/>
        </w:rPr>
        <w:t>Up to about half of people who get meningococcal vaccines have mild side effects, such as redness or pain where the shot was given.  If these problems occur, they usually last for 1 or 2 days.  They are more common after MCV4 than after MPSV4.</w:t>
      </w:r>
    </w:p>
    <w:p w14:paraId="36B99D69" w14:textId="77777777" w:rsidR="00E74DE9" w:rsidRPr="00E74DE9" w:rsidRDefault="00E74DE9" w:rsidP="00E74DE9">
      <w:pPr>
        <w:rPr>
          <w:rFonts w:cs="Helvetica"/>
          <w:noProof/>
          <w:sz w:val="24"/>
          <w:szCs w:val="24"/>
        </w:rPr>
      </w:pPr>
    </w:p>
    <w:p w14:paraId="09D8897C" w14:textId="77777777" w:rsidR="00E74DE9" w:rsidRPr="00E74DE9" w:rsidRDefault="00E74DE9" w:rsidP="00E74DE9">
      <w:pPr>
        <w:rPr>
          <w:rFonts w:cs="Helvetica"/>
          <w:noProof/>
          <w:sz w:val="24"/>
          <w:szCs w:val="24"/>
        </w:rPr>
      </w:pPr>
      <w:r w:rsidRPr="00E74DE9">
        <w:rPr>
          <w:rFonts w:cs="Helvetica"/>
          <w:noProof/>
          <w:sz w:val="24"/>
          <w:szCs w:val="24"/>
        </w:rPr>
        <w:t xml:space="preserve">A small percentage of people who receive the vaccine develop a fever. </w:t>
      </w:r>
    </w:p>
    <w:p w14:paraId="531F0056" w14:textId="77777777" w:rsidR="00E74DE9" w:rsidRPr="00E74DE9" w:rsidRDefault="00E74DE9" w:rsidP="00E74DE9">
      <w:pPr>
        <w:rPr>
          <w:rFonts w:cs="Helvetica"/>
          <w:noProof/>
          <w:sz w:val="24"/>
          <w:szCs w:val="24"/>
        </w:rPr>
      </w:pPr>
    </w:p>
    <w:p w14:paraId="675CB61C" w14:textId="77777777" w:rsidR="00E74DE9" w:rsidRPr="00E74DE9" w:rsidRDefault="00E74DE9" w:rsidP="00E74DE9">
      <w:pPr>
        <w:rPr>
          <w:rFonts w:cs="Helvetica"/>
          <w:b/>
          <w:bCs/>
          <w:noProof/>
          <w:sz w:val="24"/>
          <w:szCs w:val="24"/>
        </w:rPr>
      </w:pPr>
      <w:r w:rsidRPr="00E74DE9">
        <w:rPr>
          <w:rFonts w:cs="Helvetica"/>
          <w:b/>
          <w:bCs/>
          <w:noProof/>
          <w:sz w:val="24"/>
          <w:szCs w:val="24"/>
        </w:rPr>
        <w:t>Severe problems</w:t>
      </w:r>
    </w:p>
    <w:p w14:paraId="6AC34C53" w14:textId="77777777" w:rsidR="00E74DE9" w:rsidRPr="00E74DE9" w:rsidRDefault="00E74DE9" w:rsidP="00E74DE9">
      <w:pPr>
        <w:rPr>
          <w:rFonts w:cs="Helvetica"/>
          <w:b/>
          <w:bCs/>
          <w:noProof/>
          <w:sz w:val="24"/>
          <w:szCs w:val="24"/>
        </w:rPr>
      </w:pPr>
    </w:p>
    <w:p w14:paraId="61540B87" w14:textId="77777777" w:rsidR="00E74DE9" w:rsidRPr="00E74DE9" w:rsidRDefault="00E74DE9" w:rsidP="00E74DE9">
      <w:pPr>
        <w:rPr>
          <w:rFonts w:cs="Helvetica"/>
          <w:noProof/>
          <w:sz w:val="24"/>
          <w:szCs w:val="24"/>
        </w:rPr>
      </w:pPr>
      <w:r w:rsidRPr="00E74DE9">
        <w:rPr>
          <w:rFonts w:cs="Helvetica"/>
          <w:b/>
          <w:bCs/>
          <w:noProof/>
          <w:sz w:val="24"/>
          <w:szCs w:val="24"/>
        </w:rPr>
        <w:tab/>
      </w:r>
      <w:r w:rsidRPr="00E74DE9">
        <w:rPr>
          <w:rFonts w:cs="Helvetica"/>
          <w:noProof/>
          <w:sz w:val="24"/>
          <w:szCs w:val="24"/>
        </w:rPr>
        <w:t>●  Serious allergic reactions, within a few minutes to a few hours of the shot, are very rare.</w:t>
      </w:r>
    </w:p>
    <w:p w14:paraId="704B3227" w14:textId="77777777" w:rsidR="00E74DE9" w:rsidRDefault="00E74DE9" w:rsidP="00E74DE9">
      <w:pPr>
        <w:rPr>
          <w:rFonts w:cs="Helvetica"/>
          <w:noProof/>
          <w:sz w:val="24"/>
          <w:szCs w:val="24"/>
        </w:rPr>
      </w:pPr>
      <w:r w:rsidRPr="00E74DE9">
        <w:rPr>
          <w:rFonts w:cs="Helvetica"/>
          <w:noProof/>
          <w:sz w:val="24"/>
          <w:szCs w:val="24"/>
        </w:rPr>
        <w:tab/>
        <w:t xml:space="preserve">●  A few cases of Guillain-Barre' Syndrome, a serious nervous system disorder, have been </w:t>
      </w:r>
    </w:p>
    <w:p w14:paraId="0FCFE287" w14:textId="77777777" w:rsidR="00E74DE9" w:rsidRPr="00E74DE9" w:rsidRDefault="00E74DE9" w:rsidP="00E74DE9">
      <w:pPr>
        <w:rPr>
          <w:rFonts w:cs="Helvetica"/>
          <w:noProof/>
          <w:sz w:val="24"/>
          <w:szCs w:val="24"/>
        </w:rPr>
      </w:pPr>
      <w:r>
        <w:rPr>
          <w:rFonts w:cs="Helvetica"/>
          <w:noProof/>
          <w:sz w:val="24"/>
          <w:szCs w:val="24"/>
        </w:rPr>
        <w:t xml:space="preserve">                 </w:t>
      </w:r>
      <w:r w:rsidRPr="00E74DE9">
        <w:rPr>
          <w:rFonts w:cs="Helvetica"/>
          <w:noProof/>
          <w:sz w:val="24"/>
          <w:szCs w:val="24"/>
        </w:rPr>
        <w:t xml:space="preserve">reported among people who got MCV4.  </w:t>
      </w:r>
      <w:r w:rsidRPr="00E74DE9">
        <w:rPr>
          <w:rFonts w:cs="Helvetica"/>
          <w:noProof/>
          <w:sz w:val="24"/>
          <w:szCs w:val="24"/>
        </w:rPr>
        <w:tab/>
      </w:r>
      <w:r w:rsidRPr="00E74DE9">
        <w:rPr>
          <w:rFonts w:cs="Helvetica"/>
          <w:noProof/>
          <w:sz w:val="24"/>
          <w:szCs w:val="24"/>
        </w:rPr>
        <w:tab/>
      </w:r>
    </w:p>
    <w:p w14:paraId="35321F4C" w14:textId="77777777" w:rsidR="00E74DE9" w:rsidRPr="00E74DE9" w:rsidRDefault="00E74DE9" w:rsidP="00E74DE9">
      <w:pPr>
        <w:rPr>
          <w:rFonts w:cs="Helvetica"/>
          <w:noProof/>
          <w:sz w:val="24"/>
          <w:szCs w:val="24"/>
        </w:rPr>
      </w:pPr>
      <w:r w:rsidRPr="00E74DE9">
        <w:rPr>
          <w:rFonts w:cs="Helvetica"/>
          <w:noProof/>
          <w:sz w:val="24"/>
          <w:szCs w:val="24"/>
        </w:rPr>
        <w:t>There is not enough evidence yet to tell whether they were caused by the vaccine.  This is being investigated by health officials.</w:t>
      </w:r>
    </w:p>
    <w:p w14:paraId="5EE780AC" w14:textId="77777777" w:rsidR="00E74DE9" w:rsidRPr="00E74DE9" w:rsidRDefault="00E74DE9" w:rsidP="00E74DE9">
      <w:pPr>
        <w:rPr>
          <w:rFonts w:cs="Helvetica"/>
          <w:noProof/>
          <w:sz w:val="24"/>
          <w:szCs w:val="24"/>
        </w:rPr>
      </w:pPr>
    </w:p>
    <w:p w14:paraId="72402D0F" w14:textId="77777777" w:rsidR="00E74DE9" w:rsidRPr="00E74DE9" w:rsidRDefault="00E74DE9" w:rsidP="00E74DE9">
      <w:pPr>
        <w:widowControl w:val="0"/>
        <w:overflowPunct w:val="0"/>
        <w:autoSpaceDE w:val="0"/>
        <w:autoSpaceDN w:val="0"/>
        <w:adjustRightInd w:val="0"/>
        <w:spacing w:after="60"/>
        <w:rPr>
          <w:rFonts w:cs="Helvetica"/>
          <w:b/>
          <w:bCs/>
          <w:noProof/>
          <w:sz w:val="24"/>
          <w:szCs w:val="24"/>
        </w:rPr>
      </w:pPr>
      <w:r w:rsidRPr="00E74DE9">
        <w:rPr>
          <w:rFonts w:cs="Helvetica"/>
          <w:b/>
          <w:bCs/>
          <w:noProof/>
          <w:sz w:val="24"/>
          <w:szCs w:val="24"/>
        </w:rPr>
        <w:t>What if there is a moderate or severe reaction?</w:t>
      </w:r>
    </w:p>
    <w:p w14:paraId="230D8BD7" w14:textId="77777777" w:rsidR="00E74DE9" w:rsidRPr="00E74DE9" w:rsidRDefault="00E74DE9" w:rsidP="00E74DE9">
      <w:pPr>
        <w:rPr>
          <w:rFonts w:cs="Helvetica"/>
          <w:b/>
          <w:bCs/>
          <w:noProof/>
          <w:sz w:val="24"/>
          <w:szCs w:val="24"/>
        </w:rPr>
      </w:pPr>
    </w:p>
    <w:p w14:paraId="59BA8674" w14:textId="77777777" w:rsidR="00E74DE9" w:rsidRPr="00E74DE9" w:rsidRDefault="00E74DE9" w:rsidP="00E74DE9">
      <w:pPr>
        <w:rPr>
          <w:rFonts w:cs="Helvetica"/>
          <w:noProof/>
          <w:sz w:val="24"/>
          <w:szCs w:val="24"/>
        </w:rPr>
      </w:pPr>
      <w:r w:rsidRPr="00E74DE9">
        <w:rPr>
          <w:rFonts w:cs="Helvetica"/>
          <w:b/>
          <w:bCs/>
          <w:noProof/>
          <w:sz w:val="24"/>
          <w:szCs w:val="24"/>
        </w:rPr>
        <w:t>What should I look for?</w:t>
      </w:r>
    </w:p>
    <w:p w14:paraId="63C4F7B1" w14:textId="77777777" w:rsidR="00E74DE9" w:rsidRDefault="00E74DE9" w:rsidP="00E74DE9">
      <w:pPr>
        <w:rPr>
          <w:rFonts w:cs="Helvetica"/>
          <w:noProof/>
          <w:sz w:val="24"/>
          <w:szCs w:val="24"/>
        </w:rPr>
      </w:pPr>
      <w:r w:rsidRPr="00E74DE9">
        <w:rPr>
          <w:rFonts w:cs="Helvetica"/>
          <w:noProof/>
          <w:sz w:val="24"/>
          <w:szCs w:val="24"/>
        </w:rPr>
        <w:tab/>
        <w:t>●</w:t>
      </w:r>
      <w:r>
        <w:rPr>
          <w:rFonts w:cs="Helvetica"/>
          <w:noProof/>
          <w:sz w:val="24"/>
          <w:szCs w:val="24"/>
        </w:rPr>
        <w:t xml:space="preserve"> </w:t>
      </w:r>
      <w:r w:rsidRPr="00E74DE9">
        <w:rPr>
          <w:rFonts w:cs="Helvetica"/>
          <w:noProof/>
          <w:sz w:val="24"/>
          <w:szCs w:val="24"/>
        </w:rPr>
        <w:t xml:space="preserve">Any unusual condition, such as a high fever or behavior changes.  Signs of a serious </w:t>
      </w:r>
    </w:p>
    <w:p w14:paraId="165F1C31" w14:textId="77777777" w:rsidR="00E74DE9" w:rsidRDefault="00E74DE9" w:rsidP="00E74DE9">
      <w:pPr>
        <w:rPr>
          <w:rFonts w:cs="Helvetica"/>
          <w:noProof/>
          <w:sz w:val="24"/>
          <w:szCs w:val="24"/>
        </w:rPr>
      </w:pPr>
      <w:r>
        <w:rPr>
          <w:rFonts w:cs="Helvetica"/>
          <w:noProof/>
          <w:sz w:val="24"/>
          <w:szCs w:val="24"/>
        </w:rPr>
        <w:lastRenderedPageBreak/>
        <w:t xml:space="preserve">               </w:t>
      </w:r>
      <w:r w:rsidRPr="00E74DE9">
        <w:rPr>
          <w:rFonts w:cs="Helvetica"/>
          <w:noProof/>
          <w:sz w:val="24"/>
          <w:szCs w:val="24"/>
        </w:rPr>
        <w:t xml:space="preserve">allergic reaction can include difficulty breathing, hoarseness or wheezing, hives, paleness, </w:t>
      </w:r>
    </w:p>
    <w:p w14:paraId="59C943F0" w14:textId="77777777" w:rsidR="00E74DE9" w:rsidRDefault="00E74DE9" w:rsidP="00E74DE9">
      <w:pPr>
        <w:rPr>
          <w:rFonts w:cs="Helvetica"/>
          <w:noProof/>
          <w:sz w:val="24"/>
          <w:szCs w:val="24"/>
        </w:rPr>
      </w:pPr>
      <w:r>
        <w:rPr>
          <w:rFonts w:cs="Helvetica"/>
          <w:noProof/>
          <w:sz w:val="24"/>
          <w:szCs w:val="24"/>
        </w:rPr>
        <w:t xml:space="preserve">               </w:t>
      </w:r>
      <w:r w:rsidRPr="00E74DE9">
        <w:rPr>
          <w:rFonts w:cs="Helvetica"/>
          <w:noProof/>
          <w:sz w:val="24"/>
          <w:szCs w:val="24"/>
        </w:rPr>
        <w:t>weakness, a fast heart beat or dizziness.</w:t>
      </w:r>
    </w:p>
    <w:p w14:paraId="19403A9D" w14:textId="77777777" w:rsidR="00E74DE9" w:rsidRPr="00E74DE9" w:rsidRDefault="00E74DE9" w:rsidP="00E74DE9">
      <w:pPr>
        <w:rPr>
          <w:rFonts w:cs="Helvetica"/>
          <w:noProof/>
          <w:sz w:val="24"/>
          <w:szCs w:val="24"/>
        </w:rPr>
      </w:pPr>
    </w:p>
    <w:p w14:paraId="50154624" w14:textId="77777777" w:rsidR="00E74DE9" w:rsidRPr="00E74DE9" w:rsidRDefault="00E74DE9" w:rsidP="00E74DE9">
      <w:pPr>
        <w:rPr>
          <w:rFonts w:cs="Helvetica"/>
          <w:sz w:val="24"/>
          <w:szCs w:val="24"/>
        </w:rPr>
      </w:pPr>
      <w:r w:rsidRPr="00E74DE9">
        <w:rPr>
          <w:rFonts w:cs="Helvetica"/>
          <w:b/>
          <w:bCs/>
          <w:sz w:val="24"/>
          <w:szCs w:val="24"/>
        </w:rPr>
        <w:t>What should I do?</w:t>
      </w:r>
    </w:p>
    <w:p w14:paraId="5B30BA41" w14:textId="77777777" w:rsidR="00E74DE9" w:rsidRPr="00E74DE9" w:rsidRDefault="00E74DE9" w:rsidP="00E74DE9">
      <w:pPr>
        <w:rPr>
          <w:rFonts w:cs="Helvetica"/>
          <w:noProof/>
          <w:sz w:val="24"/>
          <w:szCs w:val="24"/>
        </w:rPr>
      </w:pPr>
      <w:r w:rsidRPr="00E74DE9">
        <w:rPr>
          <w:rFonts w:cs="Helvetica"/>
          <w:sz w:val="24"/>
          <w:szCs w:val="24"/>
        </w:rPr>
        <w:tab/>
      </w:r>
      <w:r w:rsidRPr="00E74DE9">
        <w:rPr>
          <w:rFonts w:cs="Helvetica"/>
          <w:noProof/>
          <w:sz w:val="24"/>
          <w:szCs w:val="24"/>
        </w:rPr>
        <w:t xml:space="preserve">●  </w:t>
      </w:r>
      <w:r w:rsidRPr="00E74DE9">
        <w:rPr>
          <w:rFonts w:cs="Helvetica"/>
          <w:b/>
          <w:bCs/>
          <w:noProof/>
          <w:sz w:val="24"/>
          <w:szCs w:val="24"/>
        </w:rPr>
        <w:t>Call</w:t>
      </w:r>
      <w:r w:rsidRPr="00E74DE9">
        <w:rPr>
          <w:rFonts w:cs="Helvetica"/>
          <w:noProof/>
          <w:sz w:val="24"/>
          <w:szCs w:val="24"/>
        </w:rPr>
        <w:t xml:space="preserve"> a doctor, or get the person to a doctor right away.</w:t>
      </w:r>
    </w:p>
    <w:p w14:paraId="77662E05" w14:textId="77777777" w:rsidR="00E74DE9" w:rsidRDefault="00E74DE9" w:rsidP="00E74DE9">
      <w:pPr>
        <w:rPr>
          <w:rFonts w:cs="Helvetica"/>
          <w:noProof/>
          <w:sz w:val="24"/>
          <w:szCs w:val="24"/>
        </w:rPr>
      </w:pPr>
      <w:r w:rsidRPr="00E74DE9">
        <w:rPr>
          <w:rFonts w:cs="Helvetica"/>
          <w:noProof/>
          <w:sz w:val="24"/>
          <w:szCs w:val="24"/>
        </w:rPr>
        <w:tab/>
        <w:t xml:space="preserve">●  </w:t>
      </w:r>
      <w:r w:rsidRPr="00E74DE9">
        <w:rPr>
          <w:rFonts w:cs="Helvetica"/>
          <w:b/>
          <w:bCs/>
          <w:noProof/>
          <w:sz w:val="24"/>
          <w:szCs w:val="24"/>
        </w:rPr>
        <w:t>Tell</w:t>
      </w:r>
      <w:r w:rsidRPr="00E74DE9">
        <w:rPr>
          <w:rFonts w:cs="Helvetica"/>
          <w:noProof/>
          <w:sz w:val="24"/>
          <w:szCs w:val="24"/>
        </w:rPr>
        <w:t xml:space="preserve"> your doctor what happened, the date and time it happened, and when the </w:t>
      </w:r>
    </w:p>
    <w:p w14:paraId="260070ED" w14:textId="77777777" w:rsidR="00E74DE9" w:rsidRPr="00E74DE9" w:rsidRDefault="00E74DE9" w:rsidP="00E74DE9">
      <w:pPr>
        <w:rPr>
          <w:rFonts w:cs="Helvetica"/>
          <w:noProof/>
          <w:sz w:val="24"/>
          <w:szCs w:val="24"/>
        </w:rPr>
      </w:pPr>
      <w:r>
        <w:rPr>
          <w:rFonts w:cs="Helvetica"/>
          <w:noProof/>
          <w:sz w:val="24"/>
          <w:szCs w:val="24"/>
        </w:rPr>
        <w:t xml:space="preserve">                 </w:t>
      </w:r>
      <w:r w:rsidRPr="00E74DE9">
        <w:rPr>
          <w:rFonts w:cs="Helvetica"/>
          <w:noProof/>
          <w:sz w:val="24"/>
          <w:szCs w:val="24"/>
        </w:rPr>
        <w:t>vaccination was given.</w:t>
      </w:r>
    </w:p>
    <w:p w14:paraId="79F8F85B" w14:textId="77777777" w:rsidR="00E74DE9" w:rsidRDefault="00E74DE9" w:rsidP="00E74DE9">
      <w:pPr>
        <w:rPr>
          <w:rFonts w:cs="Helvetica"/>
          <w:noProof/>
          <w:sz w:val="24"/>
          <w:szCs w:val="24"/>
        </w:rPr>
      </w:pPr>
      <w:r w:rsidRPr="00E74DE9">
        <w:rPr>
          <w:rFonts w:cs="Helvetica"/>
          <w:noProof/>
          <w:sz w:val="24"/>
          <w:szCs w:val="24"/>
        </w:rPr>
        <w:tab/>
        <w:t xml:space="preserve">●   </w:t>
      </w:r>
      <w:r w:rsidRPr="00E74DE9">
        <w:rPr>
          <w:rFonts w:cs="Helvetica"/>
          <w:b/>
          <w:bCs/>
          <w:noProof/>
          <w:sz w:val="24"/>
          <w:szCs w:val="24"/>
        </w:rPr>
        <w:t>Ask</w:t>
      </w:r>
      <w:r w:rsidRPr="00E74DE9">
        <w:rPr>
          <w:rFonts w:cs="Helvetica"/>
          <w:noProof/>
          <w:sz w:val="24"/>
          <w:szCs w:val="24"/>
        </w:rPr>
        <w:t xml:space="preserve"> your doctor, nurse, or health department to report the reaction by filing a Vaccine </w:t>
      </w:r>
    </w:p>
    <w:p w14:paraId="5F5CA71B" w14:textId="77777777" w:rsidR="00E74DE9" w:rsidRDefault="00E74DE9" w:rsidP="00E74DE9">
      <w:pPr>
        <w:rPr>
          <w:rFonts w:cs="Helvetica"/>
          <w:noProof/>
          <w:sz w:val="24"/>
          <w:szCs w:val="24"/>
        </w:rPr>
      </w:pPr>
      <w:r>
        <w:rPr>
          <w:rFonts w:cs="Helvetica"/>
          <w:noProof/>
          <w:sz w:val="24"/>
          <w:szCs w:val="24"/>
        </w:rPr>
        <w:t xml:space="preserve">                 </w:t>
      </w:r>
      <w:r w:rsidRPr="00E74DE9">
        <w:rPr>
          <w:rFonts w:cs="Helvetica"/>
          <w:noProof/>
          <w:sz w:val="24"/>
          <w:szCs w:val="24"/>
        </w:rPr>
        <w:t>Advers</w:t>
      </w:r>
      <w:r>
        <w:rPr>
          <w:rFonts w:cs="Helvetica"/>
          <w:noProof/>
          <w:sz w:val="24"/>
          <w:szCs w:val="24"/>
        </w:rPr>
        <w:t xml:space="preserve">e Event Reporting System (VAERS) </w:t>
      </w:r>
      <w:r w:rsidRPr="00E74DE9">
        <w:rPr>
          <w:rFonts w:cs="Helvetica"/>
          <w:noProof/>
          <w:sz w:val="24"/>
          <w:szCs w:val="24"/>
        </w:rPr>
        <w:t>form.</w:t>
      </w:r>
    </w:p>
    <w:p w14:paraId="00838DF4" w14:textId="77777777" w:rsidR="00E74DE9" w:rsidRPr="00E74DE9" w:rsidRDefault="00E74DE9" w:rsidP="00E74DE9">
      <w:pPr>
        <w:rPr>
          <w:rFonts w:cs="Helvetica"/>
          <w:noProof/>
          <w:sz w:val="24"/>
          <w:szCs w:val="24"/>
        </w:rPr>
      </w:pPr>
    </w:p>
    <w:p w14:paraId="51E986A2" w14:textId="77777777" w:rsidR="00E74DE9" w:rsidRDefault="00E74DE9" w:rsidP="00E74DE9">
      <w:pPr>
        <w:rPr>
          <w:rFonts w:cs="Helvetica"/>
          <w:noProof/>
          <w:sz w:val="24"/>
          <w:szCs w:val="24"/>
        </w:rPr>
      </w:pPr>
      <w:r w:rsidRPr="00E74DE9">
        <w:rPr>
          <w:rFonts w:cs="Helvetica"/>
          <w:noProof/>
          <w:sz w:val="24"/>
          <w:szCs w:val="24"/>
        </w:rPr>
        <w:t>Or you can file this report through the VAERS web site at www.vaers.org, or by calling 1-800-822-7967.  (</w:t>
      </w:r>
      <w:r w:rsidRPr="00E74DE9">
        <w:rPr>
          <w:rFonts w:cs="Helvetica"/>
          <w:i/>
          <w:iCs/>
          <w:noProof/>
          <w:sz w:val="24"/>
          <w:szCs w:val="24"/>
        </w:rPr>
        <w:t>VAERS does not provide medical advice.</w:t>
      </w:r>
      <w:r w:rsidRPr="00E74DE9">
        <w:rPr>
          <w:rFonts w:cs="Helvetica"/>
          <w:noProof/>
          <w:sz w:val="24"/>
          <w:szCs w:val="24"/>
        </w:rPr>
        <w:t>)</w:t>
      </w:r>
    </w:p>
    <w:p w14:paraId="06DEC927" w14:textId="77777777" w:rsidR="00E74DE9" w:rsidRPr="00E74DE9" w:rsidRDefault="00E74DE9" w:rsidP="00E74DE9">
      <w:pPr>
        <w:rPr>
          <w:rFonts w:cs="Helvetica"/>
          <w:noProof/>
          <w:sz w:val="24"/>
          <w:szCs w:val="24"/>
        </w:rPr>
      </w:pPr>
    </w:p>
    <w:p w14:paraId="2BD78302" w14:textId="77777777" w:rsidR="00E74DE9" w:rsidRPr="00E74DE9" w:rsidRDefault="00E74DE9" w:rsidP="00E74DE9">
      <w:pPr>
        <w:rPr>
          <w:rFonts w:cs="Helvetica"/>
          <w:noProof/>
          <w:sz w:val="24"/>
          <w:szCs w:val="24"/>
        </w:rPr>
      </w:pPr>
      <w:r w:rsidRPr="00E74DE9">
        <w:rPr>
          <w:rFonts w:cs="Helvetica"/>
          <w:b/>
          <w:bCs/>
          <w:noProof/>
          <w:sz w:val="24"/>
          <w:szCs w:val="24"/>
        </w:rPr>
        <w:t>How can I learn more?</w:t>
      </w:r>
    </w:p>
    <w:p w14:paraId="05C9B328" w14:textId="77777777" w:rsidR="00E74DE9" w:rsidRDefault="00E74DE9" w:rsidP="00E74DE9">
      <w:pPr>
        <w:rPr>
          <w:rFonts w:cs="Helvetica"/>
          <w:noProof/>
          <w:sz w:val="24"/>
          <w:szCs w:val="24"/>
        </w:rPr>
      </w:pPr>
      <w:r w:rsidRPr="00E74DE9">
        <w:rPr>
          <w:rFonts w:cs="Helvetica"/>
          <w:sz w:val="24"/>
          <w:szCs w:val="24"/>
        </w:rPr>
        <w:tab/>
      </w:r>
      <w:r w:rsidRPr="00E74DE9">
        <w:rPr>
          <w:rFonts w:cs="Helvetica"/>
          <w:noProof/>
          <w:sz w:val="24"/>
          <w:szCs w:val="24"/>
        </w:rPr>
        <w:t xml:space="preserve">●  Ask your doctor or nurse.  They can give you the vaccine package insert or suggest other </w:t>
      </w:r>
    </w:p>
    <w:p w14:paraId="25EAA753" w14:textId="77777777" w:rsidR="00E74DE9" w:rsidRPr="00E74DE9" w:rsidRDefault="00E74DE9" w:rsidP="00E74DE9">
      <w:pPr>
        <w:rPr>
          <w:rFonts w:cs="Helvetica"/>
          <w:noProof/>
          <w:sz w:val="24"/>
          <w:szCs w:val="24"/>
        </w:rPr>
      </w:pPr>
      <w:r>
        <w:rPr>
          <w:rFonts w:cs="Helvetica"/>
          <w:noProof/>
          <w:sz w:val="24"/>
          <w:szCs w:val="24"/>
        </w:rPr>
        <w:t xml:space="preserve">                </w:t>
      </w:r>
      <w:r w:rsidRPr="00E74DE9">
        <w:rPr>
          <w:rFonts w:cs="Helvetica"/>
          <w:noProof/>
          <w:sz w:val="24"/>
          <w:szCs w:val="24"/>
        </w:rPr>
        <w:t>sources of information.</w:t>
      </w:r>
    </w:p>
    <w:p w14:paraId="3621F1EC" w14:textId="77777777" w:rsidR="00E74DE9" w:rsidRPr="00E74DE9" w:rsidRDefault="00E74DE9" w:rsidP="00E74DE9">
      <w:pPr>
        <w:rPr>
          <w:rFonts w:cs="Helvetica"/>
          <w:noProof/>
          <w:sz w:val="24"/>
          <w:szCs w:val="24"/>
        </w:rPr>
      </w:pPr>
      <w:r w:rsidRPr="00E74DE9">
        <w:rPr>
          <w:rFonts w:cs="Helvetica"/>
          <w:noProof/>
          <w:sz w:val="24"/>
          <w:szCs w:val="24"/>
        </w:rPr>
        <w:tab/>
        <w:t>●  Call your local or state health department.</w:t>
      </w:r>
    </w:p>
    <w:p w14:paraId="4F4AAB3F" w14:textId="77777777" w:rsidR="00E74DE9" w:rsidRPr="00E74DE9" w:rsidRDefault="00E74DE9" w:rsidP="00E74DE9">
      <w:pPr>
        <w:rPr>
          <w:rFonts w:cs="Helvetica"/>
          <w:noProof/>
          <w:sz w:val="24"/>
          <w:szCs w:val="24"/>
        </w:rPr>
      </w:pPr>
      <w:r w:rsidRPr="00E74DE9">
        <w:rPr>
          <w:rFonts w:cs="Helvetica"/>
          <w:noProof/>
          <w:sz w:val="24"/>
          <w:szCs w:val="24"/>
        </w:rPr>
        <w:tab/>
        <w:t>●  Contact the Centers for Disease Control and Prevention (CDC):</w:t>
      </w:r>
    </w:p>
    <w:p w14:paraId="7E9878C8" w14:textId="77777777" w:rsidR="00E74DE9" w:rsidRPr="00E74DE9" w:rsidRDefault="00E74DE9" w:rsidP="00E74DE9">
      <w:pPr>
        <w:rPr>
          <w:rFonts w:cs="Helvetica"/>
          <w:b/>
          <w:bCs/>
          <w:noProof/>
          <w:sz w:val="24"/>
          <w:szCs w:val="24"/>
        </w:rPr>
      </w:pPr>
      <w:r w:rsidRPr="00E74DE9">
        <w:rPr>
          <w:rFonts w:cs="Helvetica"/>
          <w:noProof/>
          <w:sz w:val="24"/>
          <w:szCs w:val="24"/>
        </w:rPr>
        <w:tab/>
        <w:t xml:space="preserve">●  Call </w:t>
      </w:r>
      <w:r w:rsidRPr="00E74DE9">
        <w:rPr>
          <w:rFonts w:cs="Helvetica"/>
          <w:b/>
          <w:bCs/>
          <w:noProof/>
          <w:sz w:val="24"/>
          <w:szCs w:val="24"/>
        </w:rPr>
        <w:t>1-800-232-4636 (1-800-CDC-INFO)</w:t>
      </w:r>
    </w:p>
    <w:p w14:paraId="3A5E9C40" w14:textId="77777777" w:rsidR="00E74DE9" w:rsidRPr="00E74DE9" w:rsidRDefault="00E74DE9" w:rsidP="00E74DE9">
      <w:pPr>
        <w:rPr>
          <w:rFonts w:cs="Helvetica"/>
          <w:noProof/>
          <w:sz w:val="24"/>
          <w:szCs w:val="24"/>
        </w:rPr>
      </w:pPr>
      <w:r w:rsidRPr="00E74DE9">
        <w:rPr>
          <w:rFonts w:cs="Helvetica"/>
          <w:b/>
          <w:bCs/>
          <w:noProof/>
          <w:sz w:val="24"/>
          <w:szCs w:val="24"/>
        </w:rPr>
        <w:tab/>
      </w:r>
      <w:r w:rsidRPr="00E74DE9">
        <w:rPr>
          <w:rFonts w:cs="Helvetica"/>
          <w:noProof/>
          <w:sz w:val="24"/>
          <w:szCs w:val="24"/>
        </w:rPr>
        <w:t xml:space="preserve">●  Visist CDC's National Immuniation Program website at </w:t>
      </w:r>
      <w:r w:rsidRPr="00E74DE9">
        <w:rPr>
          <w:rFonts w:cs="Helvetica"/>
          <w:b/>
          <w:bCs/>
          <w:noProof/>
          <w:sz w:val="24"/>
          <w:szCs w:val="24"/>
        </w:rPr>
        <w:t>www.cdc.gov/nip</w:t>
      </w:r>
    </w:p>
    <w:p w14:paraId="5A9D0603" w14:textId="77777777" w:rsidR="00E74DE9" w:rsidRDefault="00E74DE9" w:rsidP="00E74DE9">
      <w:pPr>
        <w:rPr>
          <w:rFonts w:cs="Helvetica"/>
          <w:noProof/>
          <w:sz w:val="24"/>
          <w:szCs w:val="24"/>
        </w:rPr>
      </w:pPr>
      <w:r w:rsidRPr="00E74DE9">
        <w:rPr>
          <w:rFonts w:cs="Helvetica"/>
          <w:noProof/>
          <w:sz w:val="24"/>
          <w:szCs w:val="24"/>
        </w:rPr>
        <w:tab/>
        <w:t xml:space="preserve">●  Visit CDC's meningococcal disease website at </w:t>
      </w:r>
    </w:p>
    <w:p w14:paraId="54FC74DC" w14:textId="77777777" w:rsidR="00E74DE9" w:rsidRPr="00E74DE9" w:rsidRDefault="00E74DE9" w:rsidP="00E74DE9">
      <w:pPr>
        <w:rPr>
          <w:rFonts w:cs="Helvetica"/>
          <w:b/>
          <w:bCs/>
          <w:noProof/>
          <w:sz w:val="24"/>
          <w:szCs w:val="24"/>
        </w:rPr>
      </w:pPr>
      <w:r>
        <w:rPr>
          <w:rFonts w:cs="Helvetica"/>
          <w:noProof/>
          <w:sz w:val="24"/>
          <w:szCs w:val="24"/>
        </w:rPr>
        <w:t xml:space="preserve">                </w:t>
      </w:r>
      <w:r w:rsidRPr="00E74DE9">
        <w:rPr>
          <w:rFonts w:cs="Helvetica"/>
          <w:b/>
          <w:bCs/>
          <w:noProof/>
          <w:sz w:val="24"/>
          <w:szCs w:val="24"/>
        </w:rPr>
        <w:t>www.cdc.gov/ncidod/dbmd/diseaseinfo/meningococcal_g.htm</w:t>
      </w:r>
    </w:p>
    <w:p w14:paraId="741BF89B" w14:textId="77777777" w:rsidR="00E74DE9" w:rsidRPr="00E74DE9" w:rsidRDefault="00E74DE9" w:rsidP="00E74DE9">
      <w:pPr>
        <w:rPr>
          <w:sz w:val="24"/>
          <w:szCs w:val="24"/>
        </w:rPr>
      </w:pPr>
      <w:r w:rsidRPr="00E74DE9">
        <w:rPr>
          <w:rFonts w:cs="Helvetica"/>
          <w:b/>
          <w:bCs/>
          <w:noProof/>
          <w:sz w:val="24"/>
          <w:szCs w:val="24"/>
        </w:rPr>
        <w:tab/>
      </w:r>
      <w:r w:rsidRPr="00E74DE9">
        <w:rPr>
          <w:rFonts w:cs="Helvetica"/>
          <w:noProof/>
          <w:sz w:val="24"/>
          <w:szCs w:val="24"/>
        </w:rPr>
        <w:t xml:space="preserve">●  Visit CDC's Travelers' Health website at </w:t>
      </w:r>
      <w:r w:rsidRPr="00E74DE9">
        <w:rPr>
          <w:rFonts w:cs="Helvetica"/>
          <w:b/>
          <w:bCs/>
          <w:noProof/>
          <w:sz w:val="24"/>
          <w:szCs w:val="24"/>
        </w:rPr>
        <w:t>www.cdc.gov/travel</w:t>
      </w:r>
    </w:p>
    <w:p w14:paraId="701D4698" w14:textId="77777777" w:rsidR="00E74DE9" w:rsidRDefault="00E74DE9" w:rsidP="00E74DE9">
      <w:pPr>
        <w:rPr>
          <w:sz w:val="24"/>
          <w:szCs w:val="24"/>
        </w:rPr>
        <w:sectPr w:rsidR="00E74DE9">
          <w:type w:val="continuous"/>
          <w:pgSz w:w="12240" w:h="15840"/>
          <w:pgMar w:top="1440" w:right="1440" w:bottom="1440" w:left="1440" w:header="720" w:footer="720" w:gutter="0"/>
          <w:cols w:space="720"/>
          <w:noEndnote/>
        </w:sectPr>
      </w:pPr>
    </w:p>
    <w:p w14:paraId="2E2A31D3" w14:textId="77777777" w:rsidR="00E74DE9" w:rsidRDefault="00E74DE9" w:rsidP="00C312AC">
      <w:pPr>
        <w:jc w:val="both"/>
        <w:rPr>
          <w:rFonts w:cs="Helvetica"/>
          <w:noProof/>
          <w:sz w:val="24"/>
          <w:szCs w:val="24"/>
        </w:rPr>
      </w:pPr>
    </w:p>
    <w:p w14:paraId="23C64831" w14:textId="77777777" w:rsidR="00617E24" w:rsidRDefault="00617E24" w:rsidP="00617E24">
      <w:pPr>
        <w:pStyle w:val="BodyText"/>
        <w:spacing w:after="0"/>
        <w:jc w:val="center"/>
        <w:rPr>
          <w:sz w:val="36"/>
          <w:szCs w:val="36"/>
        </w:rPr>
      </w:pPr>
      <w:r>
        <w:rPr>
          <w:b/>
          <w:i/>
          <w:sz w:val="36"/>
          <w:szCs w:val="36"/>
        </w:rPr>
        <w:t>Healthy Kids</w:t>
      </w:r>
    </w:p>
    <w:p w14:paraId="08CC3FCB" w14:textId="77777777" w:rsidR="00617E24" w:rsidRDefault="00617E24" w:rsidP="00617E24">
      <w:pPr>
        <w:pStyle w:val="BodyText"/>
        <w:spacing w:after="0"/>
        <w:jc w:val="left"/>
        <w:rPr>
          <w:szCs w:val="24"/>
        </w:rPr>
      </w:pPr>
    </w:p>
    <w:p w14:paraId="1EB806DF" w14:textId="77777777" w:rsidR="00617E24" w:rsidRPr="00617E24" w:rsidRDefault="00617E24" w:rsidP="00617E24">
      <w:pPr>
        <w:rPr>
          <w:rFonts w:cs="Helvetica"/>
          <w:sz w:val="24"/>
          <w:szCs w:val="24"/>
        </w:rPr>
      </w:pPr>
      <w:r w:rsidRPr="00617E24">
        <w:rPr>
          <w:rFonts w:cs="Helvetica"/>
          <w:sz w:val="24"/>
          <w:szCs w:val="24"/>
        </w:rPr>
        <w:t>Working families with uninsured children can apply year-round for affordable health care benefits through Healthy Kids and KidCare.  Washington County District School Board is helping to inform families about the Healthy Kids and KidCare program and the easy application process.</w:t>
      </w:r>
    </w:p>
    <w:p w14:paraId="14EC4E5D" w14:textId="77777777" w:rsidR="00617E24" w:rsidRPr="00617E24" w:rsidRDefault="00617E24" w:rsidP="00617E24">
      <w:pPr>
        <w:rPr>
          <w:rFonts w:cs="Helvetica"/>
          <w:sz w:val="24"/>
          <w:szCs w:val="24"/>
        </w:rPr>
      </w:pPr>
    </w:p>
    <w:p w14:paraId="488705D9" w14:textId="77777777" w:rsidR="00617E24" w:rsidRPr="00617E24" w:rsidRDefault="00617E24" w:rsidP="00617E24">
      <w:pPr>
        <w:rPr>
          <w:rFonts w:cs="Helvetica"/>
          <w:sz w:val="24"/>
          <w:szCs w:val="24"/>
        </w:rPr>
      </w:pPr>
      <w:r w:rsidRPr="00617E24">
        <w:rPr>
          <w:rFonts w:cs="Helvetica"/>
          <w:sz w:val="24"/>
          <w:szCs w:val="24"/>
        </w:rPr>
        <w:t>Healthy Kids and KidCare provides quality medical benefits to families with uninsured children less than 19 years of age.  Children enrolled in the program receive regular doctor’s visits, immunizations and routine vision and hearing screening.  Most families pay a premium of $15 or $20 a month.</w:t>
      </w:r>
    </w:p>
    <w:p w14:paraId="7EF83B48" w14:textId="77777777" w:rsidR="00617E24" w:rsidRPr="00617E24" w:rsidRDefault="00617E24" w:rsidP="00617E24">
      <w:pPr>
        <w:rPr>
          <w:rFonts w:cs="Helvetica"/>
          <w:sz w:val="24"/>
          <w:szCs w:val="24"/>
        </w:rPr>
      </w:pPr>
    </w:p>
    <w:p w14:paraId="1407371D" w14:textId="77777777" w:rsidR="00617E24" w:rsidRPr="00617E24" w:rsidRDefault="00617E24" w:rsidP="00617E24">
      <w:pPr>
        <w:rPr>
          <w:rFonts w:cs="Helvetica"/>
          <w:sz w:val="24"/>
          <w:szCs w:val="24"/>
        </w:rPr>
      </w:pPr>
      <w:r w:rsidRPr="00617E24">
        <w:rPr>
          <w:rFonts w:cs="Helvetica"/>
          <w:sz w:val="24"/>
          <w:szCs w:val="24"/>
        </w:rPr>
        <w:t xml:space="preserve">Qualified families can enroll their children in Healthy Kids and KidCare by simply completing a one-page application, attaching the income verification documents, and mailing, faxing-or e-mailing it back to Healthy Kids and KidCare anytime during the year. </w:t>
      </w:r>
    </w:p>
    <w:p w14:paraId="73DA140C" w14:textId="77777777" w:rsidR="00617E24" w:rsidRPr="00617E24" w:rsidRDefault="00617E24" w:rsidP="00617E24">
      <w:pPr>
        <w:rPr>
          <w:rFonts w:cs="Helvetica"/>
          <w:sz w:val="24"/>
          <w:szCs w:val="24"/>
        </w:rPr>
      </w:pPr>
    </w:p>
    <w:p w14:paraId="103FF943" w14:textId="77777777" w:rsidR="00617E24" w:rsidRPr="00617E24" w:rsidRDefault="00617E24" w:rsidP="00617E24">
      <w:pPr>
        <w:rPr>
          <w:rFonts w:cs="Helvetica"/>
          <w:sz w:val="24"/>
          <w:szCs w:val="24"/>
        </w:rPr>
      </w:pPr>
      <w:r w:rsidRPr="00617E24">
        <w:rPr>
          <w:rFonts w:cs="Helvetica"/>
          <w:sz w:val="24"/>
          <w:szCs w:val="24"/>
        </w:rPr>
        <w:t>There’s also a re-designed website www.healthykids.org for families to download applications, determine what documents they need to send and find answers to their questions about the program.</w:t>
      </w:r>
    </w:p>
    <w:p w14:paraId="014A3E35" w14:textId="77777777" w:rsidR="00617E24" w:rsidRPr="00617E24" w:rsidRDefault="00617E24" w:rsidP="00617E24">
      <w:pPr>
        <w:rPr>
          <w:rFonts w:cs="Helvetica"/>
          <w:sz w:val="24"/>
          <w:szCs w:val="24"/>
        </w:rPr>
      </w:pPr>
    </w:p>
    <w:p w14:paraId="184139F1" w14:textId="77777777" w:rsidR="00617E24" w:rsidRPr="00617E24" w:rsidRDefault="00617E24" w:rsidP="00617E24">
      <w:pPr>
        <w:rPr>
          <w:rFonts w:cs="Helvetica"/>
          <w:sz w:val="24"/>
          <w:szCs w:val="24"/>
        </w:rPr>
      </w:pPr>
      <w:r w:rsidRPr="00617E24">
        <w:rPr>
          <w:rFonts w:cs="Helvetica"/>
          <w:sz w:val="24"/>
          <w:szCs w:val="24"/>
        </w:rPr>
        <w:t>“Our goal is to insure as many eligible children in the program as possible and we hope families will read this article and then take a few necessary steps to apply for benefits,“ said Rose Naff, executive director of the Florida Healthy Kids Corporation.  “There’s nothing like having the peace of mind that you can take your kids to the doctor instead of the emergency room when they’re sick.”</w:t>
      </w:r>
    </w:p>
    <w:p w14:paraId="19589F5B" w14:textId="77777777" w:rsidR="00617E24" w:rsidRPr="00617E24" w:rsidRDefault="00617E24" w:rsidP="00617E24">
      <w:pPr>
        <w:rPr>
          <w:rFonts w:cs="Helvetica"/>
          <w:sz w:val="24"/>
          <w:szCs w:val="24"/>
        </w:rPr>
      </w:pPr>
    </w:p>
    <w:p w14:paraId="77E62C00" w14:textId="77777777" w:rsidR="00617E24" w:rsidRPr="00617E24" w:rsidRDefault="00617E24" w:rsidP="00617E24">
      <w:pPr>
        <w:rPr>
          <w:rFonts w:cs="Helvetica"/>
          <w:sz w:val="24"/>
          <w:szCs w:val="24"/>
        </w:rPr>
      </w:pPr>
      <w:r w:rsidRPr="00617E24">
        <w:rPr>
          <w:rFonts w:cs="Helvetica"/>
          <w:sz w:val="24"/>
          <w:szCs w:val="24"/>
        </w:rPr>
        <w:lastRenderedPageBreak/>
        <w:t>Since it began in 1990, Florida Healthy Kids has offered working families access to high-quality doctors and preventative care for their children at a low cost.  KidCare now covers more than 250,000 children statewide.</w:t>
      </w:r>
    </w:p>
    <w:p w14:paraId="5432FE90" w14:textId="77777777" w:rsidR="00617E24" w:rsidRPr="00617E24" w:rsidRDefault="00617E24" w:rsidP="00617E24">
      <w:pPr>
        <w:rPr>
          <w:rFonts w:cs="Helvetica"/>
          <w:sz w:val="24"/>
          <w:szCs w:val="24"/>
        </w:rPr>
      </w:pPr>
    </w:p>
    <w:p w14:paraId="435CB49A" w14:textId="77777777" w:rsidR="00617E24" w:rsidRPr="00617E24" w:rsidRDefault="00617E24" w:rsidP="00617E24">
      <w:pPr>
        <w:rPr>
          <w:rFonts w:cs="Helvetica"/>
          <w:sz w:val="24"/>
          <w:szCs w:val="24"/>
        </w:rPr>
      </w:pPr>
      <w:r w:rsidRPr="00617E24">
        <w:rPr>
          <w:rFonts w:cs="Helvetica"/>
          <w:sz w:val="24"/>
          <w:szCs w:val="24"/>
        </w:rPr>
        <w:t>Regular doctor’s visits and immunizations help keep kids healthy and medical insurance costs down.  Washington County District School Board supports the Healthy Kids and KidCare program because it helps the working families in our community by giving kids the health coverage they need.</w:t>
      </w:r>
    </w:p>
    <w:p w14:paraId="56894D10" w14:textId="77777777" w:rsidR="00617E24" w:rsidRPr="00617E24" w:rsidRDefault="00617E24" w:rsidP="00617E24">
      <w:pPr>
        <w:rPr>
          <w:rFonts w:cs="Helvetica"/>
          <w:sz w:val="24"/>
          <w:szCs w:val="24"/>
        </w:rPr>
      </w:pPr>
    </w:p>
    <w:p w14:paraId="6C5E45D6" w14:textId="77777777" w:rsidR="00617E24" w:rsidRDefault="00617E24" w:rsidP="00617E24">
      <w:pPr>
        <w:rPr>
          <w:rFonts w:cs="Helvetica"/>
          <w:sz w:val="24"/>
          <w:szCs w:val="24"/>
        </w:rPr>
      </w:pPr>
      <w:r w:rsidRPr="00617E24">
        <w:rPr>
          <w:rFonts w:cs="Helvetica"/>
          <w:sz w:val="24"/>
          <w:szCs w:val="24"/>
        </w:rPr>
        <w:t>Applications are available to download at www.healthykids.org or by calling toll free, 1-888-540-KIDS (888-540-5437).  You can also obtain an application and eligibility information at Washington County District School Board.</w:t>
      </w:r>
    </w:p>
    <w:p w14:paraId="77AA1993" w14:textId="77777777" w:rsidR="008A0D55" w:rsidRPr="00617E24" w:rsidRDefault="008A0D55" w:rsidP="00617E24">
      <w:pPr>
        <w:rPr>
          <w:rFonts w:cs="Helvetica"/>
          <w:sz w:val="24"/>
          <w:szCs w:val="24"/>
        </w:rPr>
      </w:pPr>
    </w:p>
    <w:p w14:paraId="53A41FE7" w14:textId="77777777" w:rsidR="00617E24" w:rsidRDefault="008A0D55" w:rsidP="005F0ED1">
      <w:pPr>
        <w:jc w:val="center"/>
        <w:rPr>
          <w:rFonts w:cs="Helvetica"/>
          <w:b/>
          <w:bCs/>
          <w:i/>
          <w:sz w:val="36"/>
          <w:szCs w:val="36"/>
        </w:rPr>
      </w:pPr>
      <w:r>
        <w:rPr>
          <w:rFonts w:cs="Helvetica"/>
          <w:b/>
          <w:bCs/>
          <w:i/>
          <w:noProof/>
          <w:sz w:val="36"/>
          <w:szCs w:val="36"/>
          <w:lang w:eastAsia="zh-TW"/>
        </w:rPr>
        <w:drawing>
          <wp:inline distT="0" distB="0" distL="0" distR="0" wp14:anchorId="747184B4" wp14:editId="41FCE3ED">
            <wp:extent cx="4676776" cy="4038600"/>
            <wp:effectExtent l="19050" t="0" r="9524" b="0"/>
            <wp:docPr id="1" name="Picture 3" descr="C:\Users\dawson_b\AppData\Local\Microsoft\Windows\Temporary Internet Files\Content.IE5\NGPR59FR\MP900448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son_b\AppData\Local\Microsoft\Windows\Temporary Internet Files\Content.IE5\NGPR59FR\MP900448461[1].jpg"/>
                    <pic:cNvPicPr>
                      <a:picLocks noChangeAspect="1" noChangeArrowheads="1"/>
                    </pic:cNvPicPr>
                  </pic:nvPicPr>
                  <pic:blipFill>
                    <a:blip r:embed="rId35" cstate="print"/>
                    <a:srcRect/>
                    <a:stretch>
                      <a:fillRect/>
                    </a:stretch>
                  </pic:blipFill>
                  <pic:spPr bwMode="auto">
                    <a:xfrm>
                      <a:off x="0" y="0"/>
                      <a:ext cx="4676776" cy="4038600"/>
                    </a:xfrm>
                    <a:prstGeom prst="rect">
                      <a:avLst/>
                    </a:prstGeom>
                    <a:noFill/>
                    <a:ln w="9525">
                      <a:noFill/>
                      <a:miter lim="800000"/>
                      <a:headEnd/>
                      <a:tailEnd/>
                    </a:ln>
                  </pic:spPr>
                </pic:pic>
              </a:graphicData>
            </a:graphic>
          </wp:inline>
        </w:drawing>
      </w:r>
    </w:p>
    <w:p w14:paraId="5A68B25D" w14:textId="77777777" w:rsidR="008A0D55" w:rsidRDefault="008A0D55" w:rsidP="005F0ED1">
      <w:pPr>
        <w:jc w:val="center"/>
        <w:rPr>
          <w:rFonts w:cs="Helvetica"/>
          <w:b/>
          <w:bCs/>
          <w:i/>
          <w:sz w:val="36"/>
          <w:szCs w:val="36"/>
        </w:rPr>
      </w:pPr>
    </w:p>
    <w:p w14:paraId="7D8F84A1" w14:textId="77777777" w:rsidR="008A0D55" w:rsidRDefault="008A0D55" w:rsidP="005F0ED1">
      <w:pPr>
        <w:jc w:val="center"/>
        <w:rPr>
          <w:rFonts w:cs="Helvetica"/>
          <w:b/>
          <w:bCs/>
          <w:i/>
          <w:sz w:val="36"/>
          <w:szCs w:val="36"/>
        </w:rPr>
      </w:pPr>
    </w:p>
    <w:p w14:paraId="05E01572" w14:textId="77777777" w:rsidR="005F0ED1" w:rsidRPr="005F0ED1" w:rsidRDefault="005F0ED1" w:rsidP="005F0ED1">
      <w:pPr>
        <w:jc w:val="center"/>
        <w:rPr>
          <w:i/>
          <w:sz w:val="36"/>
          <w:szCs w:val="36"/>
        </w:rPr>
      </w:pPr>
      <w:r w:rsidRPr="005F0ED1">
        <w:rPr>
          <w:rFonts w:cs="Helvetica"/>
          <w:b/>
          <w:bCs/>
          <w:i/>
          <w:sz w:val="36"/>
          <w:szCs w:val="36"/>
        </w:rPr>
        <w:t>Healthy Kids</w:t>
      </w:r>
    </w:p>
    <w:p w14:paraId="00A35AC2" w14:textId="77777777" w:rsidR="005F0ED1" w:rsidRPr="005F0ED1" w:rsidRDefault="005F0ED1" w:rsidP="005F0ED1">
      <w:pPr>
        <w:rPr>
          <w:i/>
          <w:sz w:val="36"/>
          <w:szCs w:val="36"/>
        </w:rPr>
        <w:sectPr w:rsidR="005F0ED1" w:rsidRPr="005F0ED1">
          <w:type w:val="continuous"/>
          <w:pgSz w:w="12240" w:h="15840"/>
          <w:pgMar w:top="1440" w:right="1440" w:bottom="1440" w:left="1440" w:header="720" w:footer="720" w:gutter="0"/>
          <w:cols w:space="720"/>
          <w:noEndnote/>
        </w:sectPr>
      </w:pPr>
    </w:p>
    <w:p w14:paraId="15DD7BA0" w14:textId="77777777" w:rsidR="005F0ED1" w:rsidRPr="005F0ED1" w:rsidRDefault="005F0ED1" w:rsidP="005F0ED1">
      <w:pPr>
        <w:jc w:val="center"/>
        <w:rPr>
          <w:i/>
          <w:sz w:val="36"/>
          <w:szCs w:val="36"/>
        </w:rPr>
      </w:pPr>
      <w:r w:rsidRPr="005F0ED1">
        <w:rPr>
          <w:rFonts w:cs="Helvetica"/>
          <w:b/>
          <w:bCs/>
          <w:i/>
          <w:sz w:val="36"/>
          <w:szCs w:val="36"/>
        </w:rPr>
        <w:t>Healthy Kids and KidCare Enrollment Facts and Information</w:t>
      </w:r>
    </w:p>
    <w:p w14:paraId="6CDC76F9" w14:textId="77777777" w:rsidR="005F0ED1" w:rsidRDefault="005F0ED1" w:rsidP="005F0ED1">
      <w:pPr>
        <w:rPr>
          <w:sz w:val="24"/>
          <w:szCs w:val="24"/>
        </w:rPr>
        <w:sectPr w:rsidR="005F0ED1">
          <w:type w:val="continuous"/>
          <w:pgSz w:w="12240" w:h="15840"/>
          <w:pgMar w:top="1440" w:right="1440" w:bottom="1440" w:left="1440" w:header="720" w:footer="720" w:gutter="0"/>
          <w:cols w:space="720"/>
          <w:noEndnote/>
        </w:sectPr>
      </w:pPr>
    </w:p>
    <w:p w14:paraId="60CD2F98" w14:textId="77777777" w:rsidR="005F0ED1" w:rsidRDefault="005F0ED1" w:rsidP="005F0ED1">
      <w:pPr>
        <w:rPr>
          <w:rFonts w:ascii="Verdana Ref" w:hAnsi="Verdana Ref" w:cs="Verdana Ref"/>
          <w:sz w:val="19"/>
          <w:szCs w:val="19"/>
        </w:rPr>
      </w:pPr>
      <w:r>
        <w:rPr>
          <w:rFonts w:ascii="Verdana Ref" w:hAnsi="Verdana Ref" w:cs="Verdana Ref"/>
          <w:szCs w:val="16"/>
        </w:rPr>
        <w:tab/>
      </w:r>
    </w:p>
    <w:p w14:paraId="3AA7C97D" w14:textId="77777777" w:rsidR="005F0ED1" w:rsidRDefault="005F0ED1" w:rsidP="005F0ED1">
      <w:pPr>
        <w:rPr>
          <w:rFonts w:cs="Helvetica"/>
          <w:noProof/>
          <w:sz w:val="24"/>
          <w:szCs w:val="24"/>
        </w:rPr>
      </w:pPr>
      <w:r>
        <w:rPr>
          <w:rFonts w:ascii="Verdana Ref" w:hAnsi="Verdana Ref" w:cs="Verdana Ref"/>
          <w:sz w:val="19"/>
          <w:szCs w:val="19"/>
        </w:rPr>
        <w:tab/>
      </w:r>
      <w:r w:rsidRPr="005F0ED1">
        <w:rPr>
          <w:rFonts w:cs="Helvetica"/>
          <w:noProof/>
          <w:sz w:val="24"/>
          <w:szCs w:val="24"/>
        </w:rPr>
        <w:t xml:space="preserve">●  Open enrollment applications can be downloaded off the Internet at:  </w:t>
      </w:r>
    </w:p>
    <w:p w14:paraId="51E99022" w14:textId="77777777" w:rsidR="005F0ED1" w:rsidRDefault="005F0ED1" w:rsidP="005F0ED1">
      <w:pPr>
        <w:rPr>
          <w:rFonts w:cs="Helvetica"/>
          <w:noProof/>
          <w:sz w:val="24"/>
          <w:szCs w:val="24"/>
        </w:rPr>
      </w:pPr>
      <w:r>
        <w:rPr>
          <w:rFonts w:cs="Helvetica"/>
          <w:noProof/>
          <w:sz w:val="24"/>
          <w:szCs w:val="24"/>
        </w:rPr>
        <w:t xml:space="preserve">                 </w:t>
      </w:r>
      <w:hyperlink r:id="rId36" w:history="1">
        <w:r w:rsidRPr="00881AD5">
          <w:rPr>
            <w:rStyle w:val="Hyperlink"/>
            <w:rFonts w:cs="Helvetica"/>
            <w:noProof/>
            <w:sz w:val="24"/>
            <w:szCs w:val="24"/>
          </w:rPr>
          <w:t>http://www.healthykids.org/apply</w:t>
        </w:r>
      </w:hyperlink>
    </w:p>
    <w:p w14:paraId="084B4C62" w14:textId="77777777" w:rsidR="005F0ED1" w:rsidRPr="005F0ED1" w:rsidRDefault="005F0ED1" w:rsidP="005F0ED1">
      <w:pPr>
        <w:rPr>
          <w:rFonts w:cs="Helvetica"/>
          <w:noProof/>
          <w:sz w:val="24"/>
          <w:szCs w:val="24"/>
        </w:rPr>
      </w:pPr>
    </w:p>
    <w:p w14:paraId="4BBE11E2" w14:textId="77777777" w:rsidR="005F0ED1" w:rsidRDefault="005F0ED1" w:rsidP="005F0ED1">
      <w:pPr>
        <w:rPr>
          <w:rFonts w:cs="Helvetica"/>
          <w:noProof/>
          <w:sz w:val="24"/>
          <w:szCs w:val="24"/>
        </w:rPr>
      </w:pPr>
      <w:r w:rsidRPr="005F0ED1">
        <w:rPr>
          <w:rFonts w:cs="Helvetica"/>
          <w:noProof/>
          <w:sz w:val="24"/>
          <w:szCs w:val="24"/>
        </w:rPr>
        <w:tab/>
        <w:t xml:space="preserve">●  Families can also call 1-888-540-KIDS (1-888-540-5437) to receive the enrollment </w:t>
      </w:r>
    </w:p>
    <w:p w14:paraId="55C0F37A" w14:textId="77777777" w:rsidR="005F0ED1" w:rsidRPr="005F0ED1" w:rsidRDefault="005F0ED1" w:rsidP="005F0ED1">
      <w:pPr>
        <w:rPr>
          <w:rFonts w:cs="Helvetica"/>
          <w:noProof/>
          <w:sz w:val="24"/>
          <w:szCs w:val="24"/>
        </w:rPr>
      </w:pPr>
      <w:r>
        <w:rPr>
          <w:rFonts w:cs="Helvetica"/>
          <w:noProof/>
          <w:sz w:val="24"/>
          <w:szCs w:val="24"/>
        </w:rPr>
        <w:t xml:space="preserve">                </w:t>
      </w:r>
      <w:r w:rsidRPr="005F0ED1">
        <w:rPr>
          <w:rFonts w:cs="Helvetica"/>
          <w:noProof/>
          <w:sz w:val="24"/>
          <w:szCs w:val="24"/>
        </w:rPr>
        <w:t>application by mail</w:t>
      </w:r>
    </w:p>
    <w:p w14:paraId="66496A22" w14:textId="77777777" w:rsidR="005F0ED1" w:rsidRPr="005F0ED1" w:rsidRDefault="005F0ED1" w:rsidP="005F0ED1">
      <w:pPr>
        <w:rPr>
          <w:rFonts w:cs="Helvetica"/>
          <w:noProof/>
          <w:sz w:val="24"/>
          <w:szCs w:val="24"/>
        </w:rPr>
      </w:pPr>
    </w:p>
    <w:p w14:paraId="297979E3" w14:textId="77777777" w:rsidR="005F0ED1" w:rsidRDefault="005F0ED1" w:rsidP="005F0ED1">
      <w:pPr>
        <w:rPr>
          <w:rFonts w:cs="Helvetica"/>
          <w:noProof/>
          <w:sz w:val="24"/>
          <w:szCs w:val="24"/>
        </w:rPr>
      </w:pPr>
      <w:r w:rsidRPr="005F0ED1">
        <w:rPr>
          <w:rFonts w:cs="Helvetica"/>
          <w:noProof/>
          <w:sz w:val="24"/>
          <w:szCs w:val="24"/>
        </w:rPr>
        <w:tab/>
        <w:t xml:space="preserve">●  Enrollment guidelines only require </w:t>
      </w:r>
      <w:r w:rsidRPr="005F0ED1">
        <w:rPr>
          <w:rFonts w:cs="Helvetica"/>
          <w:noProof/>
          <w:sz w:val="24"/>
          <w:szCs w:val="24"/>
          <w:u w:val="single"/>
        </w:rPr>
        <w:t>one</w:t>
      </w:r>
      <w:r w:rsidRPr="005F0ED1">
        <w:rPr>
          <w:rFonts w:cs="Helvetica"/>
          <w:noProof/>
          <w:sz w:val="24"/>
          <w:szCs w:val="24"/>
        </w:rPr>
        <w:t xml:space="preserve"> document verifying each source of income (most </w:t>
      </w:r>
    </w:p>
    <w:p w14:paraId="3445C3A5" w14:textId="77777777" w:rsidR="005F0ED1" w:rsidRPr="005F0ED1" w:rsidRDefault="005F0ED1" w:rsidP="005F0ED1">
      <w:pPr>
        <w:rPr>
          <w:rFonts w:cs="Helvetica"/>
          <w:noProof/>
          <w:sz w:val="24"/>
          <w:szCs w:val="24"/>
        </w:rPr>
      </w:pPr>
      <w:r>
        <w:rPr>
          <w:rFonts w:cs="Helvetica"/>
          <w:noProof/>
          <w:sz w:val="24"/>
          <w:szCs w:val="24"/>
        </w:rPr>
        <w:t xml:space="preserve">                </w:t>
      </w:r>
      <w:r w:rsidRPr="005F0ED1">
        <w:rPr>
          <w:rFonts w:cs="Helvetica"/>
          <w:noProof/>
          <w:sz w:val="24"/>
          <w:szCs w:val="24"/>
        </w:rPr>
        <w:t>recent federal income tax return, wages and earnings statements or pay stubs)</w:t>
      </w:r>
    </w:p>
    <w:p w14:paraId="736F6409" w14:textId="77777777" w:rsidR="005F0ED1" w:rsidRPr="005F0ED1" w:rsidRDefault="005F0ED1" w:rsidP="005F0ED1">
      <w:pPr>
        <w:rPr>
          <w:rFonts w:cs="Helvetica"/>
          <w:noProof/>
          <w:sz w:val="24"/>
          <w:szCs w:val="24"/>
        </w:rPr>
      </w:pPr>
    </w:p>
    <w:p w14:paraId="135D97F8" w14:textId="77777777" w:rsidR="005F0ED1" w:rsidRPr="005F0ED1" w:rsidRDefault="005F0ED1" w:rsidP="005F0ED1">
      <w:pPr>
        <w:rPr>
          <w:rFonts w:cs="Helvetica"/>
          <w:noProof/>
          <w:sz w:val="24"/>
          <w:szCs w:val="24"/>
        </w:rPr>
      </w:pPr>
      <w:r w:rsidRPr="005F0ED1">
        <w:rPr>
          <w:rFonts w:cs="Helvetica"/>
          <w:noProof/>
          <w:sz w:val="24"/>
          <w:szCs w:val="24"/>
        </w:rPr>
        <w:tab/>
        <w:t>●  To submit an application you can:</w:t>
      </w:r>
    </w:p>
    <w:p w14:paraId="089BD1C0" w14:textId="77777777" w:rsidR="005F0ED1" w:rsidRPr="005F0ED1" w:rsidRDefault="005F0ED1" w:rsidP="005F0ED1">
      <w:pPr>
        <w:rPr>
          <w:rFonts w:cs="Helvetica"/>
          <w:i/>
          <w:iCs/>
          <w:noProof/>
          <w:sz w:val="24"/>
          <w:szCs w:val="24"/>
        </w:rPr>
      </w:pPr>
      <w:r w:rsidRPr="005F0ED1">
        <w:rPr>
          <w:rFonts w:cs="Helvetica"/>
          <w:noProof/>
          <w:sz w:val="24"/>
          <w:szCs w:val="24"/>
        </w:rPr>
        <w:tab/>
      </w:r>
      <w:r w:rsidRPr="005F0ED1">
        <w:rPr>
          <w:rFonts w:cs="Helvetica"/>
          <w:noProof/>
          <w:sz w:val="24"/>
          <w:szCs w:val="24"/>
        </w:rPr>
        <w:tab/>
      </w:r>
      <w:r w:rsidRPr="005F0ED1">
        <w:rPr>
          <w:rFonts w:cs="Helvetica"/>
          <w:noProof/>
          <w:sz w:val="24"/>
          <w:szCs w:val="24"/>
        </w:rPr>
        <w:tab/>
      </w:r>
      <w:r w:rsidRPr="005F0ED1">
        <w:rPr>
          <w:rFonts w:cs="Helvetica"/>
          <w:i/>
          <w:iCs/>
          <w:noProof/>
          <w:sz w:val="24"/>
          <w:szCs w:val="24"/>
        </w:rPr>
        <w:t>Mail it to:</w:t>
      </w:r>
    </w:p>
    <w:p w14:paraId="5CCA5F42" w14:textId="77777777" w:rsidR="005F0ED1" w:rsidRPr="005F0ED1" w:rsidRDefault="005F0ED1" w:rsidP="005F0ED1">
      <w:pPr>
        <w:rPr>
          <w:rFonts w:cs="Helvetica"/>
          <w:b/>
          <w:bCs/>
          <w:i/>
          <w:iCs/>
          <w:noProof/>
          <w:sz w:val="24"/>
          <w:szCs w:val="24"/>
        </w:rPr>
      </w:pPr>
      <w:r w:rsidRPr="005F0ED1">
        <w:rPr>
          <w:rFonts w:cs="Helvetica"/>
          <w:i/>
          <w:iCs/>
          <w:noProof/>
          <w:sz w:val="24"/>
          <w:szCs w:val="24"/>
        </w:rPr>
        <w:tab/>
      </w:r>
      <w:r w:rsidRPr="005F0ED1">
        <w:rPr>
          <w:rFonts w:cs="Helvetica"/>
          <w:i/>
          <w:iCs/>
          <w:noProof/>
          <w:sz w:val="24"/>
          <w:szCs w:val="24"/>
        </w:rPr>
        <w:tab/>
      </w:r>
      <w:r w:rsidRPr="005F0ED1">
        <w:rPr>
          <w:rFonts w:cs="Helvetica"/>
          <w:i/>
          <w:iCs/>
          <w:noProof/>
          <w:sz w:val="24"/>
          <w:szCs w:val="24"/>
        </w:rPr>
        <w:tab/>
      </w:r>
      <w:r w:rsidRPr="005F0ED1">
        <w:rPr>
          <w:rFonts w:cs="Helvetica"/>
          <w:b/>
          <w:bCs/>
          <w:i/>
          <w:iCs/>
          <w:noProof/>
          <w:sz w:val="24"/>
          <w:szCs w:val="24"/>
        </w:rPr>
        <w:t>Healthy Kids and KidCare</w:t>
      </w:r>
    </w:p>
    <w:p w14:paraId="5AB53CC5" w14:textId="77777777" w:rsidR="005F0ED1" w:rsidRPr="005F0ED1" w:rsidRDefault="005F0ED1" w:rsidP="005F0ED1">
      <w:pPr>
        <w:rPr>
          <w:rFonts w:cs="Helvetica"/>
          <w:b/>
          <w:bCs/>
          <w:i/>
          <w:iCs/>
          <w:noProof/>
          <w:sz w:val="24"/>
          <w:szCs w:val="24"/>
        </w:rPr>
      </w:pPr>
      <w:r w:rsidRPr="005F0ED1">
        <w:rPr>
          <w:rFonts w:cs="Helvetica"/>
          <w:b/>
          <w:bCs/>
          <w:i/>
          <w:iCs/>
          <w:noProof/>
          <w:sz w:val="24"/>
          <w:szCs w:val="24"/>
        </w:rPr>
        <w:tab/>
      </w:r>
      <w:r w:rsidRPr="005F0ED1">
        <w:rPr>
          <w:rFonts w:cs="Helvetica"/>
          <w:b/>
          <w:bCs/>
          <w:i/>
          <w:iCs/>
          <w:noProof/>
          <w:sz w:val="24"/>
          <w:szCs w:val="24"/>
        </w:rPr>
        <w:tab/>
      </w:r>
      <w:r w:rsidRPr="005F0ED1">
        <w:rPr>
          <w:rFonts w:cs="Helvetica"/>
          <w:b/>
          <w:bCs/>
          <w:i/>
          <w:iCs/>
          <w:noProof/>
          <w:sz w:val="24"/>
          <w:szCs w:val="24"/>
        </w:rPr>
        <w:tab/>
        <w:t>Post Office Box 980</w:t>
      </w:r>
    </w:p>
    <w:p w14:paraId="75E92A94" w14:textId="77777777" w:rsidR="005F0ED1" w:rsidRPr="005F0ED1" w:rsidRDefault="005F0ED1" w:rsidP="005F0ED1">
      <w:pPr>
        <w:rPr>
          <w:rFonts w:cs="Helvetica"/>
          <w:i/>
          <w:iCs/>
          <w:noProof/>
          <w:sz w:val="24"/>
          <w:szCs w:val="24"/>
        </w:rPr>
      </w:pPr>
      <w:r w:rsidRPr="005F0ED1">
        <w:rPr>
          <w:rFonts w:cs="Helvetica"/>
          <w:b/>
          <w:bCs/>
          <w:i/>
          <w:iCs/>
          <w:noProof/>
          <w:sz w:val="24"/>
          <w:szCs w:val="24"/>
        </w:rPr>
        <w:tab/>
      </w:r>
      <w:r w:rsidRPr="005F0ED1">
        <w:rPr>
          <w:rFonts w:cs="Helvetica"/>
          <w:b/>
          <w:bCs/>
          <w:i/>
          <w:iCs/>
          <w:noProof/>
          <w:sz w:val="24"/>
          <w:szCs w:val="24"/>
        </w:rPr>
        <w:tab/>
      </w:r>
      <w:r w:rsidRPr="005F0ED1">
        <w:rPr>
          <w:rFonts w:cs="Helvetica"/>
          <w:b/>
          <w:bCs/>
          <w:i/>
          <w:iCs/>
          <w:noProof/>
          <w:sz w:val="24"/>
          <w:szCs w:val="24"/>
        </w:rPr>
        <w:tab/>
        <w:t>Tallahassee, Florida 32302-0980</w:t>
      </w:r>
    </w:p>
    <w:p w14:paraId="0D1367E1" w14:textId="77777777" w:rsidR="005F0ED1" w:rsidRPr="005F0ED1" w:rsidRDefault="005F0ED1" w:rsidP="005F0ED1">
      <w:pPr>
        <w:rPr>
          <w:rFonts w:cs="Helvetica"/>
          <w:i/>
          <w:iCs/>
          <w:noProof/>
          <w:sz w:val="24"/>
          <w:szCs w:val="24"/>
        </w:rPr>
      </w:pPr>
      <w:r w:rsidRPr="005F0ED1">
        <w:rPr>
          <w:rFonts w:cs="Helvetica"/>
          <w:i/>
          <w:iCs/>
          <w:noProof/>
          <w:sz w:val="24"/>
          <w:szCs w:val="24"/>
        </w:rPr>
        <w:tab/>
      </w:r>
      <w:r w:rsidRPr="005F0ED1">
        <w:rPr>
          <w:rFonts w:cs="Helvetica"/>
          <w:i/>
          <w:iCs/>
          <w:noProof/>
          <w:sz w:val="24"/>
          <w:szCs w:val="24"/>
        </w:rPr>
        <w:tab/>
      </w:r>
      <w:r w:rsidRPr="005F0ED1">
        <w:rPr>
          <w:rFonts w:cs="Helvetica"/>
          <w:i/>
          <w:iCs/>
          <w:noProof/>
          <w:sz w:val="24"/>
          <w:szCs w:val="24"/>
        </w:rPr>
        <w:tab/>
        <w:t>Fax it to:  (850) 681-2131</w:t>
      </w:r>
    </w:p>
    <w:p w14:paraId="3C84DCCF" w14:textId="77777777" w:rsidR="005F0ED1" w:rsidRDefault="005F0ED1" w:rsidP="005F0ED1">
      <w:pPr>
        <w:rPr>
          <w:rFonts w:cs="Helvetica"/>
          <w:i/>
          <w:iCs/>
          <w:noProof/>
          <w:sz w:val="24"/>
          <w:szCs w:val="24"/>
        </w:rPr>
      </w:pPr>
      <w:r w:rsidRPr="005F0ED1">
        <w:rPr>
          <w:rFonts w:cs="Helvetica"/>
          <w:i/>
          <w:iCs/>
          <w:noProof/>
          <w:sz w:val="24"/>
          <w:szCs w:val="24"/>
        </w:rPr>
        <w:tab/>
      </w:r>
      <w:r w:rsidRPr="005F0ED1">
        <w:rPr>
          <w:rFonts w:cs="Helvetica"/>
          <w:i/>
          <w:iCs/>
          <w:noProof/>
          <w:sz w:val="24"/>
          <w:szCs w:val="24"/>
        </w:rPr>
        <w:tab/>
      </w:r>
      <w:r w:rsidRPr="005F0ED1">
        <w:rPr>
          <w:rFonts w:cs="Helvetica"/>
          <w:i/>
          <w:iCs/>
          <w:noProof/>
          <w:sz w:val="24"/>
          <w:szCs w:val="24"/>
        </w:rPr>
        <w:tab/>
        <w:t xml:space="preserve">Email it to:  </w:t>
      </w:r>
      <w:hyperlink r:id="rId37" w:history="1">
        <w:r w:rsidRPr="00881AD5">
          <w:rPr>
            <w:rStyle w:val="Hyperlink"/>
            <w:rFonts w:cs="Helvetica"/>
            <w:i/>
            <w:iCs/>
            <w:noProof/>
            <w:sz w:val="24"/>
            <w:szCs w:val="24"/>
          </w:rPr>
          <w:t>apply@healthykids.org</w:t>
        </w:r>
      </w:hyperlink>
    </w:p>
    <w:p w14:paraId="5017C245" w14:textId="77777777" w:rsidR="005F0ED1" w:rsidRPr="005F0ED1" w:rsidRDefault="005F0ED1" w:rsidP="005F0ED1">
      <w:pPr>
        <w:rPr>
          <w:rFonts w:cs="Helvetica"/>
          <w:i/>
          <w:iCs/>
          <w:noProof/>
          <w:sz w:val="24"/>
          <w:szCs w:val="24"/>
        </w:rPr>
      </w:pPr>
      <w:r w:rsidRPr="005F0ED1">
        <w:rPr>
          <w:rFonts w:cs="Helvetica"/>
          <w:i/>
          <w:iCs/>
          <w:noProof/>
          <w:sz w:val="24"/>
          <w:szCs w:val="24"/>
        </w:rPr>
        <w:t xml:space="preserve">(Accepted email attachments must be sent in one of the following formats:  .JPG  .JPEG  .BMP  .GIF  </w:t>
      </w:r>
    </w:p>
    <w:p w14:paraId="3A84BF70" w14:textId="77777777" w:rsidR="005F0ED1" w:rsidRPr="005F0ED1" w:rsidRDefault="005F0ED1" w:rsidP="005F0ED1">
      <w:pPr>
        <w:rPr>
          <w:rFonts w:cs="Helvetica"/>
          <w:i/>
          <w:iCs/>
          <w:noProof/>
          <w:sz w:val="24"/>
          <w:szCs w:val="24"/>
        </w:rPr>
      </w:pPr>
      <w:r w:rsidRPr="005F0ED1">
        <w:rPr>
          <w:rFonts w:cs="Helvetica"/>
          <w:i/>
          <w:iCs/>
          <w:noProof/>
          <w:sz w:val="24"/>
          <w:szCs w:val="24"/>
        </w:rPr>
        <w:t>.PDF  .DOC  .PPT  .TIF  .TIFF  .TXT  .RTF)</w:t>
      </w:r>
    </w:p>
    <w:p w14:paraId="11B0F485" w14:textId="77777777" w:rsidR="005F0ED1" w:rsidRPr="00C312AC" w:rsidRDefault="005F0ED1" w:rsidP="00C312AC">
      <w:pPr>
        <w:jc w:val="both"/>
        <w:rPr>
          <w:rFonts w:cs="Helvetica"/>
          <w:noProof/>
          <w:sz w:val="24"/>
          <w:szCs w:val="24"/>
        </w:rPr>
      </w:pPr>
    </w:p>
    <w:p w14:paraId="4CA15B12" w14:textId="77777777" w:rsidR="00F670AE" w:rsidRPr="00F670AE" w:rsidRDefault="00F670AE" w:rsidP="00F670AE">
      <w:pPr>
        <w:jc w:val="center"/>
        <w:rPr>
          <w:rFonts w:cs="Helvetica"/>
          <w:b/>
          <w:bCs/>
          <w:i/>
          <w:spacing w:val="45"/>
          <w:sz w:val="36"/>
          <w:szCs w:val="36"/>
        </w:rPr>
      </w:pPr>
      <w:r w:rsidRPr="00F670AE">
        <w:rPr>
          <w:rFonts w:cs="Helvetica"/>
          <w:b/>
          <w:bCs/>
          <w:i/>
          <w:spacing w:val="45"/>
          <w:sz w:val="36"/>
          <w:szCs w:val="36"/>
        </w:rPr>
        <w:t>Qualifications of Employees</w:t>
      </w:r>
    </w:p>
    <w:p w14:paraId="652FA9B0" w14:textId="77777777" w:rsidR="00F670AE" w:rsidRPr="00F670AE" w:rsidRDefault="00F670AE" w:rsidP="00F670AE">
      <w:pPr>
        <w:jc w:val="center"/>
        <w:rPr>
          <w:i/>
          <w:sz w:val="36"/>
          <w:szCs w:val="36"/>
        </w:rPr>
      </w:pPr>
      <w:r w:rsidRPr="00F670AE">
        <w:rPr>
          <w:rFonts w:cs="Helvetica"/>
          <w:b/>
          <w:bCs/>
          <w:i/>
          <w:spacing w:val="45"/>
          <w:sz w:val="36"/>
          <w:szCs w:val="36"/>
        </w:rPr>
        <w:t>In Our District</w:t>
      </w:r>
    </w:p>
    <w:p w14:paraId="708DB135" w14:textId="77777777" w:rsidR="00F670AE" w:rsidRDefault="00F670AE" w:rsidP="00F670AE">
      <w:pPr>
        <w:rPr>
          <w:sz w:val="24"/>
          <w:szCs w:val="24"/>
        </w:rPr>
        <w:sectPr w:rsidR="00F670AE">
          <w:type w:val="continuous"/>
          <w:pgSz w:w="12240" w:h="15840"/>
          <w:pgMar w:top="1440" w:right="1440" w:bottom="1440" w:left="1440" w:header="720" w:footer="720" w:gutter="0"/>
          <w:cols w:space="720"/>
          <w:noEndnote/>
        </w:sectPr>
      </w:pPr>
    </w:p>
    <w:p w14:paraId="06D42A28" w14:textId="77777777" w:rsidR="00F670AE" w:rsidRDefault="00F670AE" w:rsidP="00F670AE">
      <w:pPr>
        <w:rPr>
          <w:sz w:val="24"/>
          <w:szCs w:val="24"/>
        </w:rPr>
        <w:sectPr w:rsidR="00F670AE">
          <w:type w:val="continuous"/>
          <w:pgSz w:w="12240" w:h="15840"/>
          <w:pgMar w:top="1440" w:right="1440" w:bottom="1440" w:left="1440" w:header="720" w:footer="720" w:gutter="0"/>
          <w:cols w:space="720"/>
          <w:noEndnote/>
        </w:sectPr>
      </w:pPr>
    </w:p>
    <w:p w14:paraId="1461E33A" w14:textId="77777777" w:rsidR="00F670AE" w:rsidRDefault="00F670AE" w:rsidP="00F670AE">
      <w:pPr>
        <w:jc w:val="both"/>
        <w:rPr>
          <w:rFonts w:ascii="Helvetica" w:hAnsi="Helvetica" w:cs="Helvetica"/>
          <w:szCs w:val="16"/>
        </w:rPr>
      </w:pPr>
    </w:p>
    <w:p w14:paraId="0A56DF5F" w14:textId="77777777" w:rsidR="00F670AE" w:rsidRDefault="00F670AE" w:rsidP="00F670AE">
      <w:pPr>
        <w:rPr>
          <w:sz w:val="24"/>
          <w:szCs w:val="24"/>
        </w:rPr>
      </w:pPr>
      <w:r>
        <w:rPr>
          <w:rFonts w:cs="Helvetica"/>
          <w:sz w:val="24"/>
          <w:szCs w:val="24"/>
        </w:rPr>
        <w:t xml:space="preserve">Teachers and other individuals in the Washington County School District are subject to certain qualifications and requirements before they can become employees of the district. Any person desiring employment is required to complete an online application located on our district website at: </w:t>
      </w:r>
      <w:hyperlink r:id="rId38" w:history="1">
        <w:r w:rsidRPr="00F670AE">
          <w:rPr>
            <w:rStyle w:val="Hyperlink"/>
            <w:sz w:val="24"/>
            <w:szCs w:val="24"/>
          </w:rPr>
          <w:t>http://www.wcsdschools.com/</w:t>
        </w:r>
      </w:hyperlink>
      <w:r w:rsidRPr="00F670AE">
        <w:rPr>
          <w:sz w:val="24"/>
          <w:szCs w:val="24"/>
        </w:rPr>
        <w:t>.</w:t>
      </w:r>
    </w:p>
    <w:p w14:paraId="41C3F4F0" w14:textId="77777777" w:rsidR="00F670AE" w:rsidRDefault="00F670AE" w:rsidP="00F670AE">
      <w:pPr>
        <w:rPr>
          <w:sz w:val="24"/>
          <w:szCs w:val="24"/>
        </w:rPr>
      </w:pPr>
    </w:p>
    <w:p w14:paraId="15986239" w14:textId="77777777" w:rsidR="00F670AE" w:rsidRDefault="00F670AE" w:rsidP="00F670AE">
      <w:pPr>
        <w:rPr>
          <w:sz w:val="24"/>
          <w:szCs w:val="24"/>
        </w:rPr>
      </w:pPr>
      <w:r>
        <w:rPr>
          <w:sz w:val="24"/>
          <w:szCs w:val="24"/>
        </w:rPr>
        <w:t>Individuals must be of good moral character, be eighteen years or older and have a high school diploma or equivalent with the exception of students employed by the board.</w:t>
      </w:r>
    </w:p>
    <w:p w14:paraId="11FCDFAE" w14:textId="77777777" w:rsidR="00F670AE" w:rsidRDefault="00F670AE" w:rsidP="00F670AE">
      <w:pPr>
        <w:rPr>
          <w:sz w:val="24"/>
          <w:szCs w:val="24"/>
        </w:rPr>
      </w:pPr>
    </w:p>
    <w:p w14:paraId="2D1DC7D1" w14:textId="77777777" w:rsidR="00F670AE" w:rsidRDefault="00F670AE" w:rsidP="00F670AE">
      <w:pPr>
        <w:rPr>
          <w:sz w:val="24"/>
          <w:szCs w:val="24"/>
        </w:rPr>
      </w:pPr>
      <w:r>
        <w:rPr>
          <w:sz w:val="24"/>
          <w:szCs w:val="24"/>
        </w:rPr>
        <w:t xml:space="preserve">Each applicant for an instructional or a certificated administrative position must hold a </w:t>
      </w:r>
      <w:r w:rsidR="00976EFC">
        <w:rPr>
          <w:sz w:val="24"/>
          <w:szCs w:val="24"/>
        </w:rPr>
        <w:t>valid</w:t>
      </w:r>
      <w:r>
        <w:rPr>
          <w:sz w:val="24"/>
          <w:szCs w:val="24"/>
        </w:rPr>
        <w:t xml:space="preserve"> Florida Educator’s Certificate, have receipt from the Florida Department of Education acknowledging that an application has been </w:t>
      </w:r>
      <w:r w:rsidR="00976EFC">
        <w:rPr>
          <w:sz w:val="24"/>
          <w:szCs w:val="24"/>
        </w:rPr>
        <w:t>filed</w:t>
      </w:r>
      <w:r>
        <w:rPr>
          <w:sz w:val="24"/>
          <w:szCs w:val="24"/>
        </w:rPr>
        <w:t xml:space="preserve"> and that issuance of the certificate is pending or have the proper license to perform services. Applicants for a paraprofessional (instructional support services) position shall have: a</w:t>
      </w:r>
      <w:r w:rsidR="00976EFC">
        <w:rPr>
          <w:sz w:val="24"/>
          <w:szCs w:val="24"/>
        </w:rPr>
        <w:t>) completed</w:t>
      </w:r>
      <w:r>
        <w:rPr>
          <w:sz w:val="24"/>
          <w:szCs w:val="24"/>
        </w:rPr>
        <w:t xml:space="preserve"> at least two (2) years of college (60 credit hours), b</w:t>
      </w:r>
      <w:r w:rsidR="00976EFC">
        <w:rPr>
          <w:sz w:val="24"/>
          <w:szCs w:val="24"/>
        </w:rPr>
        <w:t>) obtained</w:t>
      </w:r>
      <w:r>
        <w:rPr>
          <w:sz w:val="24"/>
          <w:szCs w:val="24"/>
        </w:rPr>
        <w:t xml:space="preserve"> an associate’s (or higher) degree or c</w:t>
      </w:r>
      <w:r w:rsidR="00976EFC">
        <w:rPr>
          <w:sz w:val="24"/>
          <w:szCs w:val="24"/>
        </w:rPr>
        <w:t>) met</w:t>
      </w:r>
      <w:r>
        <w:rPr>
          <w:sz w:val="24"/>
          <w:szCs w:val="24"/>
        </w:rPr>
        <w:t xml:space="preserve"> a rigorous standard of quality as measured through a formal assessment (Para Pro Examination).</w:t>
      </w:r>
    </w:p>
    <w:p w14:paraId="6A8759D7" w14:textId="77777777" w:rsidR="00F670AE" w:rsidRDefault="00F670AE" w:rsidP="00F670AE">
      <w:pPr>
        <w:rPr>
          <w:sz w:val="24"/>
          <w:szCs w:val="24"/>
        </w:rPr>
      </w:pPr>
    </w:p>
    <w:p w14:paraId="658E80CB" w14:textId="77777777" w:rsidR="00F670AE" w:rsidRDefault="00F670AE" w:rsidP="00F670AE">
      <w:pPr>
        <w:rPr>
          <w:sz w:val="24"/>
          <w:szCs w:val="24"/>
        </w:rPr>
      </w:pPr>
      <w:r>
        <w:rPr>
          <w:sz w:val="24"/>
          <w:szCs w:val="24"/>
        </w:rPr>
        <w:t>Applicants are subject to a pre-employment drug test and any offer of employment with the School District is conditioned on the submission of fingerprints as required by Florida statute, a Criminal Background Check (CBC), and an employment background check.</w:t>
      </w:r>
    </w:p>
    <w:p w14:paraId="26EFD6F8" w14:textId="77777777" w:rsidR="008A0D55" w:rsidRDefault="008A0D55" w:rsidP="00F670AE">
      <w:pPr>
        <w:rPr>
          <w:sz w:val="24"/>
          <w:szCs w:val="24"/>
        </w:rPr>
      </w:pPr>
    </w:p>
    <w:p w14:paraId="5A16BF29" w14:textId="77777777" w:rsidR="008A0D55" w:rsidRPr="008A0D55" w:rsidRDefault="008A0D55" w:rsidP="008A0D55">
      <w:pPr>
        <w:jc w:val="center"/>
        <w:rPr>
          <w:i/>
          <w:sz w:val="36"/>
          <w:szCs w:val="36"/>
        </w:rPr>
      </w:pPr>
      <w:r w:rsidRPr="008A0D55">
        <w:rPr>
          <w:rFonts w:cs="Helvetica"/>
          <w:b/>
          <w:bCs/>
          <w:i/>
          <w:sz w:val="36"/>
          <w:szCs w:val="36"/>
        </w:rPr>
        <w:t>Chartwells—Food Services Management Company</w:t>
      </w:r>
    </w:p>
    <w:p w14:paraId="35B06448" w14:textId="77777777" w:rsidR="008A0D55" w:rsidRPr="008A0D55" w:rsidRDefault="008A0D55" w:rsidP="008A0D55">
      <w:pPr>
        <w:rPr>
          <w:sz w:val="24"/>
          <w:szCs w:val="24"/>
        </w:rPr>
        <w:sectPr w:rsidR="008A0D55" w:rsidRPr="008A0D55">
          <w:type w:val="continuous"/>
          <w:pgSz w:w="12240" w:h="15840"/>
          <w:pgMar w:top="1440" w:right="1440" w:bottom="1440" w:left="1440" w:header="720" w:footer="720" w:gutter="0"/>
          <w:cols w:space="720"/>
          <w:noEndnote/>
        </w:sectPr>
      </w:pPr>
    </w:p>
    <w:p w14:paraId="4B03F692" w14:textId="77777777" w:rsidR="008A0D55" w:rsidRPr="008A0D55" w:rsidRDefault="008A0D55" w:rsidP="008A0D55">
      <w:pPr>
        <w:jc w:val="both"/>
        <w:rPr>
          <w:rFonts w:cs="Helvetica"/>
          <w:sz w:val="24"/>
          <w:szCs w:val="24"/>
        </w:rPr>
      </w:pPr>
    </w:p>
    <w:p w14:paraId="721725C3" w14:textId="77777777" w:rsidR="008A0D55" w:rsidRPr="008A0D55" w:rsidRDefault="008A0D55" w:rsidP="008A0D55">
      <w:pPr>
        <w:jc w:val="both"/>
        <w:rPr>
          <w:rFonts w:cs="Helvetica"/>
          <w:sz w:val="24"/>
          <w:szCs w:val="24"/>
        </w:rPr>
      </w:pPr>
      <w:r w:rsidRPr="008A0D55">
        <w:rPr>
          <w:rFonts w:cs="Helvetica"/>
          <w:sz w:val="24"/>
          <w:szCs w:val="24"/>
        </w:rPr>
        <w:t xml:space="preserve">In an effort to improve the food services program for Washington County students, the School Board has contracted with Chartwells, a food services management company.  Chartwells is a member of the Compass Group, a nationwide company.  The high and middle schools will daily feature separate stations for pizza and/or Italian dishes, deli sandwiches, specialty salads, main dish with various side dishes, and al a carte items.  Elementary schools will also have additional choices for their main dish daily. </w:t>
      </w:r>
    </w:p>
    <w:p w14:paraId="7D10AB2A" w14:textId="77777777" w:rsidR="008A0D55" w:rsidRPr="008A0D55" w:rsidRDefault="008A0D55" w:rsidP="008A0D55">
      <w:pPr>
        <w:jc w:val="both"/>
        <w:rPr>
          <w:rFonts w:cs="Helvetica"/>
          <w:sz w:val="24"/>
          <w:szCs w:val="24"/>
        </w:rPr>
      </w:pPr>
      <w:r w:rsidRPr="008A0D55">
        <w:rPr>
          <w:rFonts w:cs="Helvetica"/>
          <w:sz w:val="24"/>
          <w:szCs w:val="24"/>
        </w:rPr>
        <w:lastRenderedPageBreak/>
        <w:tab/>
      </w:r>
    </w:p>
    <w:p w14:paraId="038357E2" w14:textId="21601ED1" w:rsidR="008A0D55" w:rsidRPr="008A0D55" w:rsidRDefault="008A0D55" w:rsidP="008A0D55">
      <w:pPr>
        <w:jc w:val="both"/>
        <w:rPr>
          <w:sz w:val="24"/>
          <w:szCs w:val="24"/>
        </w:rPr>
      </w:pPr>
      <w:r w:rsidRPr="008A0D55">
        <w:rPr>
          <w:rFonts w:cs="Helvetica"/>
          <w:sz w:val="24"/>
          <w:szCs w:val="24"/>
        </w:rPr>
        <w:t xml:space="preserve">Healthy choice items and menus will be prepared daily and clearly identified for easy student choice.  We feel this is a great opportunity for the students and will improve child nutrition.  For additional information contact </w:t>
      </w:r>
      <w:r w:rsidR="008252E8">
        <w:rPr>
          <w:rFonts w:cs="Helvetica"/>
          <w:b/>
          <w:bCs/>
          <w:sz w:val="24"/>
          <w:szCs w:val="24"/>
        </w:rPr>
        <w:t>Allen Cotton</w:t>
      </w:r>
      <w:r w:rsidRPr="008A0D55">
        <w:rPr>
          <w:rFonts w:cs="Helvetica"/>
          <w:b/>
          <w:bCs/>
          <w:sz w:val="24"/>
          <w:szCs w:val="24"/>
        </w:rPr>
        <w:t xml:space="preserve">, </w:t>
      </w:r>
      <w:r w:rsidRPr="008A0D55">
        <w:rPr>
          <w:rFonts w:cs="Helvetica"/>
          <w:sz w:val="24"/>
          <w:szCs w:val="24"/>
        </w:rPr>
        <w:t xml:space="preserve">Director of Food Services/Chartwell’s </w:t>
      </w:r>
      <w:r w:rsidR="008252E8">
        <w:rPr>
          <w:rFonts w:cs="Helvetica"/>
          <w:sz w:val="24"/>
          <w:szCs w:val="24"/>
        </w:rPr>
        <w:t xml:space="preserve">or </w:t>
      </w:r>
      <w:r w:rsidR="008252E8" w:rsidRPr="008252E8">
        <w:rPr>
          <w:rFonts w:cs="Helvetica"/>
          <w:b/>
          <w:sz w:val="24"/>
          <w:szCs w:val="24"/>
        </w:rPr>
        <w:t>Brandy Vaughn</w:t>
      </w:r>
      <w:r w:rsidR="008252E8">
        <w:rPr>
          <w:rFonts w:cs="Helvetica"/>
          <w:sz w:val="24"/>
          <w:szCs w:val="24"/>
        </w:rPr>
        <w:t xml:space="preserve">, Assistant Director </w:t>
      </w:r>
      <w:r w:rsidRPr="008A0D55">
        <w:rPr>
          <w:rFonts w:cs="Helvetica"/>
          <w:sz w:val="24"/>
          <w:szCs w:val="24"/>
        </w:rPr>
        <w:t>at 638-7355.</w:t>
      </w:r>
    </w:p>
    <w:p w14:paraId="60CF22AF" w14:textId="77777777" w:rsidR="008A0D55" w:rsidRPr="008A0D55" w:rsidRDefault="008A0D55" w:rsidP="00F670AE">
      <w:pPr>
        <w:rPr>
          <w:sz w:val="24"/>
          <w:szCs w:val="24"/>
        </w:rPr>
      </w:pPr>
    </w:p>
    <w:p w14:paraId="05728C83" w14:textId="77777777" w:rsidR="00F670AE" w:rsidRDefault="00F670AE" w:rsidP="00F670AE">
      <w:pPr>
        <w:rPr>
          <w:sz w:val="24"/>
          <w:szCs w:val="24"/>
        </w:rPr>
      </w:pPr>
    </w:p>
    <w:p w14:paraId="16853783" w14:textId="77777777" w:rsidR="000B28FD" w:rsidRPr="000B28FD" w:rsidRDefault="000B28FD" w:rsidP="000B28FD">
      <w:pPr>
        <w:jc w:val="center"/>
        <w:rPr>
          <w:i/>
          <w:sz w:val="36"/>
          <w:szCs w:val="36"/>
        </w:rPr>
      </w:pPr>
      <w:r w:rsidRPr="000B28FD">
        <w:rPr>
          <w:rFonts w:cs="Helvetica"/>
          <w:b/>
          <w:bCs/>
          <w:i/>
          <w:sz w:val="36"/>
          <w:szCs w:val="36"/>
        </w:rPr>
        <w:t>Transportation Department</w:t>
      </w:r>
    </w:p>
    <w:p w14:paraId="0FAF5FBB" w14:textId="77777777" w:rsidR="000B28FD" w:rsidRPr="000B28FD" w:rsidRDefault="000B28FD" w:rsidP="000B28FD">
      <w:pPr>
        <w:rPr>
          <w:sz w:val="24"/>
          <w:szCs w:val="24"/>
        </w:rPr>
        <w:sectPr w:rsidR="000B28FD" w:rsidRPr="000B28FD">
          <w:type w:val="continuous"/>
          <w:pgSz w:w="12240" w:h="15840"/>
          <w:pgMar w:top="1440" w:right="1440" w:bottom="1440" w:left="1440" w:header="720" w:footer="720" w:gutter="0"/>
          <w:cols w:space="720"/>
          <w:noEndnote/>
        </w:sectPr>
      </w:pPr>
    </w:p>
    <w:p w14:paraId="55F832D1" w14:textId="77777777" w:rsidR="000B28FD" w:rsidRPr="000B28FD" w:rsidRDefault="000B28FD" w:rsidP="000B28FD">
      <w:pPr>
        <w:jc w:val="both"/>
        <w:rPr>
          <w:rFonts w:cs="Helvetica"/>
          <w:sz w:val="24"/>
          <w:szCs w:val="24"/>
        </w:rPr>
      </w:pPr>
      <w:r w:rsidRPr="000B28FD">
        <w:rPr>
          <w:rFonts w:cs="Helvetica"/>
          <w:sz w:val="24"/>
          <w:szCs w:val="24"/>
        </w:rPr>
        <w:tab/>
      </w:r>
    </w:p>
    <w:p w14:paraId="2DC26A5F" w14:textId="77777777" w:rsidR="000B28FD" w:rsidRPr="000B28FD" w:rsidRDefault="000B28FD" w:rsidP="002C7F32">
      <w:pPr>
        <w:rPr>
          <w:rFonts w:cs="Helvetica"/>
          <w:sz w:val="24"/>
          <w:szCs w:val="24"/>
        </w:rPr>
      </w:pPr>
      <w:r w:rsidRPr="000B28FD">
        <w:rPr>
          <w:rFonts w:cs="Helvetica"/>
          <w:sz w:val="24"/>
          <w:szCs w:val="24"/>
        </w:rPr>
        <w:t>The number one priority for everyone connected with the transportation department of the Washington County School District is the safe transportation of our students to and from school each day.  This includes everyone from the Superintendent and school board members to transportation supervisors, drivers and mechanics.</w:t>
      </w:r>
    </w:p>
    <w:p w14:paraId="16778E50" w14:textId="77777777" w:rsidR="000B28FD" w:rsidRPr="000B28FD" w:rsidRDefault="000B28FD" w:rsidP="002C7F32">
      <w:pPr>
        <w:rPr>
          <w:rFonts w:cs="Helvetica"/>
          <w:sz w:val="24"/>
          <w:szCs w:val="24"/>
        </w:rPr>
      </w:pPr>
    </w:p>
    <w:p w14:paraId="039B57B3" w14:textId="77777777" w:rsidR="000B28FD" w:rsidRPr="000B28FD" w:rsidRDefault="000B28FD" w:rsidP="002C7F32">
      <w:pPr>
        <w:rPr>
          <w:rFonts w:cs="Helvetica"/>
          <w:sz w:val="24"/>
          <w:szCs w:val="24"/>
        </w:rPr>
      </w:pPr>
      <w:r w:rsidRPr="000B28FD">
        <w:rPr>
          <w:rFonts w:cs="Helvetica"/>
          <w:sz w:val="24"/>
          <w:szCs w:val="24"/>
        </w:rPr>
        <w:t>Listed below is some information about our transportation system for the Washington County School District:</w:t>
      </w:r>
    </w:p>
    <w:p w14:paraId="79803030" w14:textId="77777777" w:rsidR="002C7F32" w:rsidRDefault="000B28FD" w:rsidP="00220C82">
      <w:pPr>
        <w:pStyle w:val="ListParagraph"/>
        <w:numPr>
          <w:ilvl w:val="0"/>
          <w:numId w:val="16"/>
        </w:numPr>
        <w:rPr>
          <w:rFonts w:cs="Helvetica"/>
          <w:sz w:val="24"/>
          <w:szCs w:val="24"/>
        </w:rPr>
      </w:pPr>
      <w:r w:rsidRPr="002C7F32">
        <w:rPr>
          <w:rFonts w:cs="Helvetica"/>
          <w:sz w:val="24"/>
          <w:szCs w:val="24"/>
        </w:rPr>
        <w:t>Over 2,000 students are transported to and from school each day.</w:t>
      </w:r>
    </w:p>
    <w:p w14:paraId="45C58A30" w14:textId="77777777" w:rsidR="002C7F32" w:rsidRDefault="000B28FD" w:rsidP="00220C82">
      <w:pPr>
        <w:pStyle w:val="ListParagraph"/>
        <w:numPr>
          <w:ilvl w:val="0"/>
          <w:numId w:val="16"/>
        </w:numPr>
        <w:rPr>
          <w:rFonts w:cs="Helvetica"/>
          <w:sz w:val="24"/>
          <w:szCs w:val="24"/>
        </w:rPr>
      </w:pPr>
      <w:r w:rsidRPr="002C7F32">
        <w:rPr>
          <w:rFonts w:cs="Helvetica"/>
          <w:sz w:val="24"/>
          <w:szCs w:val="24"/>
        </w:rPr>
        <w:t>Over 3,500 miles are traveled on the bus routes daily.</w:t>
      </w:r>
      <w:r w:rsidR="002C7F32" w:rsidRPr="002C7F32">
        <w:rPr>
          <w:rFonts w:cs="Helvetica"/>
          <w:sz w:val="24"/>
          <w:szCs w:val="24"/>
        </w:rPr>
        <w:t xml:space="preserve"> </w:t>
      </w:r>
    </w:p>
    <w:p w14:paraId="46532AE1" w14:textId="77777777" w:rsidR="002C7F32" w:rsidRDefault="000B28FD" w:rsidP="00220C82">
      <w:pPr>
        <w:pStyle w:val="ListParagraph"/>
        <w:numPr>
          <w:ilvl w:val="0"/>
          <w:numId w:val="16"/>
        </w:numPr>
        <w:rPr>
          <w:rFonts w:cs="Helvetica"/>
          <w:sz w:val="24"/>
          <w:szCs w:val="24"/>
        </w:rPr>
      </w:pPr>
      <w:r w:rsidRPr="002C7F32">
        <w:rPr>
          <w:rFonts w:cs="Helvetica"/>
          <w:sz w:val="24"/>
          <w:szCs w:val="24"/>
        </w:rPr>
        <w:t>Over 600,000 miles were traveled last year on bus routes within the district.</w:t>
      </w:r>
      <w:r w:rsidR="002C7F32" w:rsidRPr="002C7F32">
        <w:rPr>
          <w:rFonts w:cs="Helvetica"/>
          <w:sz w:val="24"/>
          <w:szCs w:val="24"/>
        </w:rPr>
        <w:t xml:space="preserve"> </w:t>
      </w:r>
    </w:p>
    <w:p w14:paraId="7FA0D29A" w14:textId="77777777" w:rsidR="002C7F32" w:rsidRDefault="000B28FD" w:rsidP="00220C82">
      <w:pPr>
        <w:pStyle w:val="ListParagraph"/>
        <w:numPr>
          <w:ilvl w:val="0"/>
          <w:numId w:val="16"/>
        </w:numPr>
        <w:rPr>
          <w:rFonts w:cs="Helvetica"/>
          <w:sz w:val="24"/>
          <w:szCs w:val="24"/>
        </w:rPr>
      </w:pPr>
      <w:r w:rsidRPr="002C7F32">
        <w:rPr>
          <w:rFonts w:cs="Helvetica"/>
          <w:sz w:val="24"/>
          <w:szCs w:val="24"/>
        </w:rPr>
        <w:t xml:space="preserve"> There are at least 50 different bus routes per day that transport children to and from school daily.</w:t>
      </w:r>
      <w:r w:rsidR="002C7F32" w:rsidRPr="002C7F32">
        <w:rPr>
          <w:rFonts w:cs="Helvetica"/>
          <w:sz w:val="24"/>
          <w:szCs w:val="24"/>
        </w:rPr>
        <w:t xml:space="preserve"> </w:t>
      </w:r>
    </w:p>
    <w:p w14:paraId="57BC481E" w14:textId="77777777" w:rsidR="002C7F32" w:rsidRDefault="000B28FD" w:rsidP="00220C82">
      <w:pPr>
        <w:pStyle w:val="ListParagraph"/>
        <w:numPr>
          <w:ilvl w:val="0"/>
          <w:numId w:val="16"/>
        </w:numPr>
        <w:rPr>
          <w:rFonts w:cs="Helvetica"/>
          <w:sz w:val="24"/>
          <w:szCs w:val="24"/>
        </w:rPr>
      </w:pPr>
      <w:r w:rsidRPr="002C7F32">
        <w:rPr>
          <w:rFonts w:cs="Helvetica"/>
          <w:sz w:val="24"/>
          <w:szCs w:val="24"/>
        </w:rPr>
        <w:t>All bus drivers are required by law to have a minimum of 40 hours of training as a driver and must have both passenger and</w:t>
      </w:r>
      <w:r w:rsidR="002C7F32" w:rsidRPr="002C7F32">
        <w:rPr>
          <w:rFonts w:cs="Helvetica"/>
          <w:sz w:val="24"/>
          <w:szCs w:val="24"/>
        </w:rPr>
        <w:t xml:space="preserve"> s</w:t>
      </w:r>
      <w:r w:rsidRPr="002C7F32">
        <w:rPr>
          <w:rFonts w:cs="Helvetica"/>
          <w:sz w:val="24"/>
          <w:szCs w:val="24"/>
        </w:rPr>
        <w:t>tudent endorsements on their driver license.</w:t>
      </w:r>
      <w:r w:rsidR="002C7F32" w:rsidRPr="002C7F32">
        <w:rPr>
          <w:rFonts w:cs="Helvetica"/>
          <w:sz w:val="24"/>
          <w:szCs w:val="24"/>
        </w:rPr>
        <w:t xml:space="preserve"> </w:t>
      </w:r>
    </w:p>
    <w:p w14:paraId="6D278F92" w14:textId="77777777" w:rsidR="002C7F32" w:rsidRDefault="000B28FD" w:rsidP="00220C82">
      <w:pPr>
        <w:pStyle w:val="ListParagraph"/>
        <w:numPr>
          <w:ilvl w:val="0"/>
          <w:numId w:val="16"/>
        </w:numPr>
        <w:rPr>
          <w:rFonts w:cs="Helvetica"/>
          <w:noProof/>
          <w:sz w:val="24"/>
          <w:szCs w:val="24"/>
        </w:rPr>
      </w:pPr>
      <w:r w:rsidRPr="002C7F32">
        <w:rPr>
          <w:rFonts w:cs="Helvetica"/>
          <w:sz w:val="24"/>
          <w:szCs w:val="24"/>
        </w:rPr>
        <w:t>All drivers are required to be trained in first aid and CPR before driving a bus.</w:t>
      </w:r>
      <w:r w:rsidR="002C7F32" w:rsidRPr="002C7F32">
        <w:rPr>
          <w:rFonts w:cs="Helvetica"/>
          <w:sz w:val="24"/>
          <w:szCs w:val="24"/>
        </w:rPr>
        <w:t xml:space="preserve"> </w:t>
      </w:r>
    </w:p>
    <w:p w14:paraId="21BBCABA" w14:textId="77777777" w:rsidR="000B28FD" w:rsidRPr="002C7F32" w:rsidRDefault="000B28FD" w:rsidP="00220C82">
      <w:pPr>
        <w:pStyle w:val="ListParagraph"/>
        <w:numPr>
          <w:ilvl w:val="0"/>
          <w:numId w:val="16"/>
        </w:numPr>
        <w:rPr>
          <w:rFonts w:cs="Helvetica"/>
          <w:noProof/>
          <w:sz w:val="24"/>
          <w:szCs w:val="24"/>
        </w:rPr>
      </w:pPr>
      <w:r w:rsidRPr="002C7F32">
        <w:rPr>
          <w:rFonts w:cs="Helvetica"/>
          <w:noProof/>
          <w:sz w:val="24"/>
          <w:szCs w:val="24"/>
        </w:rPr>
        <w:t>All of our buses are equipped with phones that are tracked by GPS for quick responses in case of an emergency.</w:t>
      </w:r>
    </w:p>
    <w:p w14:paraId="3C5D109F" w14:textId="77777777" w:rsidR="000B28FD" w:rsidRPr="000B28FD" w:rsidRDefault="000B28FD" w:rsidP="002C7F32">
      <w:pPr>
        <w:rPr>
          <w:rFonts w:cs="Helvetica"/>
          <w:noProof/>
          <w:sz w:val="24"/>
          <w:szCs w:val="24"/>
        </w:rPr>
      </w:pPr>
    </w:p>
    <w:p w14:paraId="59536F70" w14:textId="77777777" w:rsidR="002C7F32" w:rsidRDefault="000B28FD" w:rsidP="002C7F32">
      <w:pPr>
        <w:rPr>
          <w:rFonts w:cs="Helvetica"/>
          <w:noProof/>
          <w:sz w:val="24"/>
          <w:szCs w:val="24"/>
        </w:rPr>
      </w:pPr>
      <w:r w:rsidRPr="000B28FD">
        <w:rPr>
          <w:rFonts w:cs="Helvetica"/>
          <w:noProof/>
          <w:sz w:val="24"/>
          <w:szCs w:val="24"/>
        </w:rPr>
        <w:t>As we begin another school year, it is important for all us to be reminded of some basic safety issues that will help us to meet our goal of no accidents or injuries in</w:t>
      </w:r>
      <w:r w:rsidR="002C7F32">
        <w:rPr>
          <w:rFonts w:cs="Helvetica"/>
          <w:noProof/>
          <w:sz w:val="24"/>
          <w:szCs w:val="24"/>
        </w:rPr>
        <w:t>volving school buses during 2013-2014</w:t>
      </w:r>
      <w:r w:rsidRPr="000B28FD">
        <w:rPr>
          <w:rFonts w:cs="Helvetica"/>
          <w:noProof/>
          <w:sz w:val="24"/>
          <w:szCs w:val="24"/>
        </w:rPr>
        <w:t xml:space="preserve"> school year.</w:t>
      </w:r>
      <w:r w:rsidR="002C7F32">
        <w:rPr>
          <w:rFonts w:cs="Helvetica"/>
          <w:noProof/>
          <w:sz w:val="24"/>
          <w:szCs w:val="24"/>
        </w:rPr>
        <w:t xml:space="preserve"> </w:t>
      </w:r>
    </w:p>
    <w:p w14:paraId="70E7070F" w14:textId="77777777" w:rsidR="002C7F32" w:rsidRDefault="002C7F32" w:rsidP="002C7F32">
      <w:pPr>
        <w:rPr>
          <w:rFonts w:cs="Helvetica"/>
          <w:noProof/>
          <w:sz w:val="24"/>
          <w:szCs w:val="24"/>
        </w:rPr>
      </w:pPr>
    </w:p>
    <w:p w14:paraId="6A06AF73" w14:textId="77777777" w:rsidR="002C7F32" w:rsidRDefault="000B28FD" w:rsidP="00220C82">
      <w:pPr>
        <w:pStyle w:val="ListParagraph"/>
        <w:numPr>
          <w:ilvl w:val="0"/>
          <w:numId w:val="17"/>
        </w:numPr>
        <w:rPr>
          <w:rFonts w:cs="Helvetica"/>
          <w:noProof/>
          <w:sz w:val="24"/>
          <w:szCs w:val="24"/>
        </w:rPr>
      </w:pPr>
      <w:r w:rsidRPr="002C7F32">
        <w:rPr>
          <w:rFonts w:cs="Helvetica"/>
          <w:noProof/>
          <w:sz w:val="24"/>
          <w:szCs w:val="24"/>
        </w:rPr>
        <w:t>Obey all school zone traffic laws, especially posted speed limits and flashing speed zone signs.</w:t>
      </w:r>
      <w:r w:rsidR="002C7F32" w:rsidRPr="002C7F32">
        <w:rPr>
          <w:rFonts w:cs="Helvetica"/>
          <w:noProof/>
          <w:sz w:val="24"/>
          <w:szCs w:val="24"/>
        </w:rPr>
        <w:t xml:space="preserve"> </w:t>
      </w:r>
    </w:p>
    <w:p w14:paraId="1D85C94A" w14:textId="77777777" w:rsidR="002C7F32" w:rsidRDefault="000B28FD" w:rsidP="00220C82">
      <w:pPr>
        <w:pStyle w:val="ListParagraph"/>
        <w:numPr>
          <w:ilvl w:val="0"/>
          <w:numId w:val="17"/>
        </w:numPr>
        <w:rPr>
          <w:rFonts w:cs="Helvetica"/>
          <w:noProof/>
          <w:sz w:val="24"/>
          <w:szCs w:val="24"/>
        </w:rPr>
      </w:pPr>
      <w:r w:rsidRPr="002C7F32">
        <w:rPr>
          <w:rFonts w:cs="Helvetica"/>
          <w:noProof/>
          <w:sz w:val="24"/>
          <w:szCs w:val="24"/>
        </w:rPr>
        <w:t>Obey bus signals at route stops including warning lights and stop signs while students are loading and unloading.</w:t>
      </w:r>
      <w:r w:rsidR="002C7F32" w:rsidRPr="002C7F32">
        <w:rPr>
          <w:rFonts w:cs="Helvetica"/>
          <w:noProof/>
          <w:sz w:val="24"/>
          <w:szCs w:val="24"/>
        </w:rPr>
        <w:t xml:space="preserve"> </w:t>
      </w:r>
    </w:p>
    <w:p w14:paraId="3087CEAF" w14:textId="77777777" w:rsidR="002C7F32" w:rsidRDefault="000B28FD" w:rsidP="00220C82">
      <w:pPr>
        <w:pStyle w:val="ListParagraph"/>
        <w:numPr>
          <w:ilvl w:val="0"/>
          <w:numId w:val="17"/>
        </w:numPr>
        <w:rPr>
          <w:rFonts w:cs="Helvetica"/>
          <w:noProof/>
          <w:sz w:val="24"/>
          <w:szCs w:val="24"/>
        </w:rPr>
      </w:pPr>
      <w:r w:rsidRPr="002C7F32">
        <w:rPr>
          <w:rFonts w:cs="Helvetica"/>
          <w:noProof/>
          <w:sz w:val="24"/>
          <w:szCs w:val="24"/>
        </w:rPr>
        <w:t>Be alert, slow down and watch for children playing around designated bus stops.</w:t>
      </w:r>
      <w:r w:rsidR="002C7F32" w:rsidRPr="002C7F32">
        <w:rPr>
          <w:rFonts w:cs="Helvetica"/>
          <w:noProof/>
          <w:sz w:val="24"/>
          <w:szCs w:val="24"/>
        </w:rPr>
        <w:t xml:space="preserve"> </w:t>
      </w:r>
    </w:p>
    <w:p w14:paraId="6510EF41" w14:textId="77777777" w:rsidR="002C7F32" w:rsidRDefault="000B28FD" w:rsidP="00220C82">
      <w:pPr>
        <w:pStyle w:val="ListParagraph"/>
        <w:numPr>
          <w:ilvl w:val="0"/>
          <w:numId w:val="17"/>
        </w:numPr>
        <w:rPr>
          <w:rFonts w:cs="Helvetica"/>
          <w:noProof/>
          <w:sz w:val="24"/>
          <w:szCs w:val="24"/>
        </w:rPr>
      </w:pPr>
      <w:r w:rsidRPr="002C7F32">
        <w:rPr>
          <w:rFonts w:cs="Helvetica"/>
          <w:noProof/>
          <w:sz w:val="24"/>
          <w:szCs w:val="24"/>
        </w:rPr>
        <w:t>Be extra careful as children are picked up and dropped off by parents at school.</w:t>
      </w:r>
      <w:r w:rsidR="002C7F32" w:rsidRPr="002C7F32">
        <w:rPr>
          <w:rFonts w:cs="Helvetica"/>
          <w:noProof/>
          <w:sz w:val="24"/>
          <w:szCs w:val="24"/>
        </w:rPr>
        <w:t xml:space="preserve"> </w:t>
      </w:r>
    </w:p>
    <w:p w14:paraId="55B78F17" w14:textId="77777777" w:rsidR="000B28FD" w:rsidRPr="002C7F32" w:rsidRDefault="000B28FD" w:rsidP="00220C82">
      <w:pPr>
        <w:pStyle w:val="ListParagraph"/>
        <w:numPr>
          <w:ilvl w:val="0"/>
          <w:numId w:val="17"/>
        </w:numPr>
        <w:rPr>
          <w:rFonts w:cs="Helvetica"/>
          <w:noProof/>
          <w:sz w:val="24"/>
          <w:szCs w:val="24"/>
        </w:rPr>
      </w:pPr>
      <w:r w:rsidRPr="002C7F32">
        <w:rPr>
          <w:rFonts w:cs="Helvetica"/>
          <w:noProof/>
          <w:sz w:val="24"/>
          <w:szCs w:val="24"/>
        </w:rPr>
        <w:t>Be patient at bus stops and wait for all children to safely cross streets or roads before proceeding, following a bus  route stop.</w:t>
      </w:r>
    </w:p>
    <w:p w14:paraId="7DF95692" w14:textId="77777777" w:rsidR="000B28FD" w:rsidRPr="000B28FD" w:rsidRDefault="000B28FD" w:rsidP="000B28FD">
      <w:pPr>
        <w:jc w:val="both"/>
        <w:rPr>
          <w:rFonts w:cs="Helvetica"/>
          <w:noProof/>
          <w:sz w:val="24"/>
          <w:szCs w:val="24"/>
        </w:rPr>
      </w:pPr>
    </w:p>
    <w:p w14:paraId="617B0A7C" w14:textId="77777777" w:rsidR="000B28FD" w:rsidRPr="002C7F32" w:rsidRDefault="000B28FD" w:rsidP="002C7F32">
      <w:pPr>
        <w:jc w:val="center"/>
        <w:rPr>
          <w:b/>
          <w:i/>
          <w:sz w:val="32"/>
          <w:szCs w:val="32"/>
        </w:rPr>
      </w:pPr>
      <w:r w:rsidRPr="002C7F32">
        <w:rPr>
          <w:rFonts w:cs="Helvetica"/>
          <w:b/>
          <w:i/>
          <w:noProof/>
          <w:sz w:val="32"/>
          <w:szCs w:val="32"/>
        </w:rPr>
        <w:t>Remember—School Bus Safety Begins With You!</w:t>
      </w:r>
    </w:p>
    <w:p w14:paraId="484E232B" w14:textId="77777777" w:rsidR="00F670AE" w:rsidRDefault="00F670AE" w:rsidP="00F670AE">
      <w:pPr>
        <w:rPr>
          <w:sz w:val="24"/>
          <w:szCs w:val="24"/>
        </w:rPr>
      </w:pPr>
    </w:p>
    <w:p w14:paraId="78A80694" w14:textId="77777777" w:rsidR="002C7F32" w:rsidRDefault="002C7F32" w:rsidP="00F670AE">
      <w:pPr>
        <w:rPr>
          <w:sz w:val="24"/>
          <w:szCs w:val="24"/>
        </w:rPr>
      </w:pPr>
    </w:p>
    <w:p w14:paraId="6111536D" w14:textId="77777777" w:rsidR="002C7F32" w:rsidRDefault="002C7F32" w:rsidP="00F670AE">
      <w:pPr>
        <w:rPr>
          <w:sz w:val="24"/>
          <w:szCs w:val="24"/>
        </w:rPr>
      </w:pPr>
    </w:p>
    <w:p w14:paraId="70BA5995" w14:textId="77777777" w:rsidR="002C7F32" w:rsidRDefault="002C7F32" w:rsidP="00F670AE">
      <w:pPr>
        <w:rPr>
          <w:sz w:val="24"/>
          <w:szCs w:val="24"/>
        </w:rPr>
      </w:pPr>
      <w:r>
        <w:rPr>
          <w:noProof/>
          <w:sz w:val="24"/>
          <w:szCs w:val="24"/>
          <w:lang w:eastAsia="zh-TW"/>
        </w:rPr>
        <w:lastRenderedPageBreak/>
        <w:drawing>
          <wp:inline distT="0" distB="0" distL="0" distR="0" wp14:anchorId="1DC0E2BA" wp14:editId="0BC6B511">
            <wp:extent cx="5943600" cy="3962400"/>
            <wp:effectExtent l="19050" t="0" r="0" b="0"/>
            <wp:docPr id="5" name="Picture 4" descr="C:\Users\dawson_b\AppData\Local\Microsoft\Windows\Temporary Internet Files\Content.IE5\VUKMIYBO\MP900442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wson_b\AppData\Local\Microsoft\Windows\Temporary Internet Files\Content.IE5\VUKMIYBO\MP900442244[1].jpg"/>
                    <pic:cNvPicPr>
                      <a:picLocks noChangeAspect="1" noChangeArrowheads="1"/>
                    </pic:cNvPicPr>
                  </pic:nvPicPr>
                  <pic:blipFill>
                    <a:blip r:embed="rId39"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14:paraId="380B92EE" w14:textId="77777777" w:rsidR="00C46903" w:rsidRDefault="00C46903" w:rsidP="00F670AE">
      <w:pPr>
        <w:rPr>
          <w:sz w:val="24"/>
          <w:szCs w:val="24"/>
        </w:rPr>
      </w:pPr>
    </w:p>
    <w:p w14:paraId="2F107A38" w14:textId="77777777" w:rsidR="00C46903" w:rsidRDefault="00C46903" w:rsidP="00F670AE">
      <w:pPr>
        <w:rPr>
          <w:sz w:val="24"/>
          <w:szCs w:val="24"/>
        </w:rPr>
      </w:pPr>
    </w:p>
    <w:p w14:paraId="262D944E" w14:textId="77777777" w:rsidR="00C46903" w:rsidRDefault="00C46903" w:rsidP="00C46903">
      <w:pPr>
        <w:jc w:val="center"/>
        <w:rPr>
          <w:b/>
          <w:i/>
          <w:noProof/>
          <w:sz w:val="32"/>
          <w:szCs w:val="32"/>
        </w:rPr>
      </w:pPr>
      <w:r>
        <w:rPr>
          <w:b/>
          <w:i/>
          <w:sz w:val="32"/>
          <w:szCs w:val="32"/>
        </w:rPr>
        <w:t>Federal Programs</w:t>
      </w:r>
    </w:p>
    <w:p w14:paraId="3D9F45A2" w14:textId="77777777" w:rsidR="00C46903" w:rsidRDefault="00C46903" w:rsidP="00C46903">
      <w:pPr>
        <w:rPr>
          <w:sz w:val="24"/>
          <w:szCs w:val="24"/>
        </w:rPr>
      </w:pPr>
    </w:p>
    <w:p w14:paraId="223F34C4" w14:textId="77777777" w:rsidR="00C46903" w:rsidRDefault="00C46903" w:rsidP="00C46903">
      <w:pPr>
        <w:rPr>
          <w:sz w:val="24"/>
          <w:szCs w:val="24"/>
        </w:rPr>
      </w:pPr>
      <w:r>
        <w:rPr>
          <w:sz w:val="24"/>
          <w:szCs w:val="24"/>
        </w:rPr>
        <w:t>A major focus of all district federal programs is to increase student achievement in the core subject areas by providing training, academic specialists, academic analysts, instructional materials and supplemental educational services in our schools. The collaborative effort will eliminate duplication of services and provide a cohesive, efficient utilization of all funds available.</w:t>
      </w:r>
    </w:p>
    <w:p w14:paraId="6DD7FFAB" w14:textId="77777777" w:rsidR="007102E9" w:rsidRDefault="007102E9" w:rsidP="00C46903">
      <w:pPr>
        <w:rPr>
          <w:sz w:val="24"/>
          <w:szCs w:val="24"/>
        </w:rPr>
      </w:pPr>
    </w:p>
    <w:p w14:paraId="1278335E" w14:textId="77777777" w:rsidR="007102E9" w:rsidRDefault="007102E9" w:rsidP="00C46903">
      <w:pPr>
        <w:rPr>
          <w:rFonts w:cs="Arial"/>
          <w:color w:val="000000"/>
          <w:sz w:val="24"/>
          <w:szCs w:val="24"/>
          <w:shd w:val="clear" w:color="auto" w:fill="FFFFFF"/>
        </w:rPr>
      </w:pPr>
      <w:r w:rsidRPr="007102E9">
        <w:rPr>
          <w:rFonts w:cs="Arial"/>
          <w:color w:val="000000"/>
          <w:sz w:val="24"/>
          <w:szCs w:val="24"/>
          <w:shd w:val="clear" w:color="auto" w:fill="FFFFFF"/>
        </w:rPr>
        <w:t>Title I, Part A, purpose is to help ensure that all children have the opportunity to obtain a high-quality education and reach proficiency on challenging state academic standards and assessments. As the largest federal program supporting elementary and secondary education, Title I targets these resources to the districts and schools where the needs are greatest.</w:t>
      </w:r>
    </w:p>
    <w:p w14:paraId="28575486" w14:textId="77777777" w:rsidR="00A26EED" w:rsidRDefault="00A26EED" w:rsidP="00C46903">
      <w:pPr>
        <w:rPr>
          <w:rFonts w:cs="Arial"/>
          <w:color w:val="000000"/>
          <w:sz w:val="24"/>
          <w:szCs w:val="24"/>
          <w:shd w:val="clear" w:color="auto" w:fill="FFFFFF"/>
        </w:rPr>
      </w:pPr>
    </w:p>
    <w:p w14:paraId="39525513" w14:textId="77777777" w:rsidR="00A26EED" w:rsidRPr="00A26EED" w:rsidRDefault="00A26EED" w:rsidP="00A26EED">
      <w:pPr>
        <w:rPr>
          <w:sz w:val="24"/>
          <w:szCs w:val="24"/>
        </w:rPr>
      </w:pPr>
      <w:r>
        <w:rPr>
          <w:rFonts w:cs="Arial"/>
          <w:color w:val="000000"/>
          <w:sz w:val="24"/>
          <w:szCs w:val="24"/>
          <w:shd w:val="clear" w:color="auto" w:fill="FFFFFF"/>
        </w:rPr>
        <w:t xml:space="preserve">Title II, Part A, </w:t>
      </w:r>
      <w:r w:rsidRPr="00A26EED">
        <w:rPr>
          <w:rFonts w:cs="Arial"/>
          <w:color w:val="000000"/>
          <w:sz w:val="24"/>
          <w:szCs w:val="24"/>
          <w:shd w:val="clear" w:color="auto" w:fill="FFFFFF"/>
        </w:rPr>
        <w:t>purpose of this part is to provide grants to State educational agencies, local educational agencies, State agencies for higher education, and eligible partnerships in order to —</w:t>
      </w:r>
    </w:p>
    <w:p w14:paraId="26967CD1" w14:textId="77777777" w:rsidR="00A26EED" w:rsidRPr="00A26EED" w:rsidRDefault="00A26EED" w:rsidP="00A26EED">
      <w:pPr>
        <w:shd w:val="clear" w:color="auto" w:fill="FFFFFF"/>
        <w:spacing w:before="60" w:after="100" w:afterAutospacing="1" w:line="259" w:lineRule="atLeast"/>
        <w:rPr>
          <w:rFonts w:cs="Arial"/>
          <w:color w:val="000000"/>
          <w:sz w:val="24"/>
          <w:szCs w:val="24"/>
        </w:rPr>
      </w:pPr>
      <w:r>
        <w:rPr>
          <w:rFonts w:cs="Arial"/>
          <w:color w:val="000000"/>
          <w:sz w:val="24"/>
          <w:szCs w:val="24"/>
        </w:rPr>
        <w:t>I</w:t>
      </w:r>
      <w:r w:rsidRPr="00A26EED">
        <w:rPr>
          <w:rFonts w:cs="Arial"/>
          <w:color w:val="000000"/>
          <w:sz w:val="24"/>
          <w:szCs w:val="24"/>
        </w:rPr>
        <w:t>ncrease student academic achievement through strategies such as improving teacher and principal quality and increasing the number of highly qualified teachers in the classroom and highly qualified principals and assistant principals in schools; and</w:t>
      </w:r>
      <w:r>
        <w:rPr>
          <w:rFonts w:cs="Arial"/>
          <w:color w:val="000000"/>
          <w:sz w:val="24"/>
          <w:szCs w:val="24"/>
        </w:rPr>
        <w:t xml:space="preserve"> </w:t>
      </w:r>
      <w:r w:rsidRPr="00A26EED">
        <w:rPr>
          <w:rFonts w:cs="Arial"/>
          <w:color w:val="000000"/>
          <w:sz w:val="24"/>
          <w:szCs w:val="24"/>
        </w:rPr>
        <w:t>hold local educational agencies and schools accountable for improvements in student academic achievement.</w:t>
      </w:r>
    </w:p>
    <w:p w14:paraId="763F1944" w14:textId="77777777" w:rsidR="009453EA" w:rsidRDefault="00A23249" w:rsidP="00C46903">
      <w:pPr>
        <w:rPr>
          <w:rFonts w:cs="Arial"/>
          <w:color w:val="000000"/>
          <w:sz w:val="24"/>
          <w:szCs w:val="24"/>
          <w:shd w:val="clear" w:color="auto" w:fill="FFFFFF"/>
        </w:rPr>
      </w:pPr>
      <w:hyperlink r:id="rId40" w:history="1">
        <w:r w:rsidR="009453EA" w:rsidRPr="00A26EED">
          <w:rPr>
            <w:rStyle w:val="Hyperlink"/>
            <w:rFonts w:cs="Arial"/>
            <w:color w:val="auto"/>
            <w:sz w:val="24"/>
            <w:szCs w:val="24"/>
            <w:u w:val="none"/>
            <w:shd w:val="clear" w:color="auto" w:fill="FFFFFF"/>
          </w:rPr>
          <w:t>Title VI: Rural &amp; Low Income Schools Program (RLIS)</w:t>
        </w:r>
      </w:hyperlink>
      <w:r w:rsidR="009453EA" w:rsidRPr="00A26EED">
        <w:rPr>
          <w:sz w:val="24"/>
          <w:szCs w:val="24"/>
        </w:rPr>
        <w:t>,</w:t>
      </w:r>
      <w:r w:rsidR="009453EA" w:rsidRPr="00A26EED">
        <w:rPr>
          <w:rFonts w:cs="Arial"/>
          <w:color w:val="000000"/>
          <w:sz w:val="24"/>
          <w:szCs w:val="24"/>
          <w:shd w:val="clear" w:color="auto" w:fill="FFFFFF"/>
        </w:rPr>
        <w:t xml:space="preserve"> purpose is to address the unique needs of rural local educational agencies (LEAs). RLIS provides additional resources to assist rural LEAs in increasing student achievement and meet the goals of Title VI.</w:t>
      </w:r>
    </w:p>
    <w:p w14:paraId="6DB94082" w14:textId="77777777" w:rsidR="00A26EED" w:rsidRPr="00A26EED" w:rsidRDefault="00A26EED" w:rsidP="00C46903">
      <w:pPr>
        <w:rPr>
          <w:rFonts w:cs="Arial"/>
          <w:color w:val="000000"/>
          <w:sz w:val="24"/>
          <w:szCs w:val="24"/>
          <w:shd w:val="clear" w:color="auto" w:fill="FFFFFF"/>
        </w:rPr>
      </w:pPr>
    </w:p>
    <w:p w14:paraId="76ECB056" w14:textId="6B4F8AB5" w:rsidR="009453EA" w:rsidRDefault="00A23249" w:rsidP="009453EA">
      <w:pPr>
        <w:shd w:val="clear" w:color="auto" w:fill="FFFFFF"/>
        <w:spacing w:before="60" w:after="100" w:afterAutospacing="1" w:line="259" w:lineRule="atLeast"/>
        <w:rPr>
          <w:rFonts w:cs="Arial"/>
          <w:color w:val="000000"/>
          <w:sz w:val="24"/>
          <w:szCs w:val="24"/>
        </w:rPr>
      </w:pPr>
      <w:hyperlink r:id="rId41" w:history="1">
        <w:r w:rsidR="009453EA" w:rsidRPr="00A26EED">
          <w:rPr>
            <w:rStyle w:val="Hyperlink"/>
            <w:rFonts w:cs="Arial"/>
            <w:color w:val="auto"/>
            <w:sz w:val="24"/>
            <w:szCs w:val="24"/>
            <w:u w:val="none"/>
          </w:rPr>
          <w:t>Title X: Homeless Education Program (HEP)</w:t>
        </w:r>
      </w:hyperlink>
      <w:r w:rsidR="009453EA" w:rsidRPr="00A26EED">
        <w:rPr>
          <w:rFonts w:cs="Arial"/>
          <w:sz w:val="24"/>
          <w:szCs w:val="24"/>
        </w:rPr>
        <w:t>,</w:t>
      </w:r>
      <w:r w:rsidR="009453EA" w:rsidRPr="00A26EED">
        <w:rPr>
          <w:rFonts w:cs="Arial"/>
          <w:color w:val="000000"/>
          <w:sz w:val="24"/>
          <w:szCs w:val="24"/>
        </w:rPr>
        <w:t xml:space="preserve"> The McKinney-Vento Education for Homeless Children and Youth Program is designed to address the problems that homeless children and youth have faced in enrolling, attending, and succeeding in school. Under this program, state educational agencies must ensure that each homeless child and youth has equal access to the same free, appropriate public education, including a public preschool education, as other children and youth.</w:t>
      </w:r>
    </w:p>
    <w:p w14:paraId="53ECA176" w14:textId="58EAC402" w:rsidR="00655DEE" w:rsidRPr="00655DEE" w:rsidRDefault="00655DEE" w:rsidP="00655DEE">
      <w:pPr>
        <w:pStyle w:val="NormalWeb"/>
        <w:shd w:val="clear" w:color="auto" w:fill="FFFFFF"/>
        <w:spacing w:before="0" w:beforeAutospacing="0" w:after="300" w:afterAutospacing="0"/>
        <w:rPr>
          <w:color w:val="1F1E1E"/>
        </w:rPr>
      </w:pPr>
      <w:r>
        <w:rPr>
          <w:rFonts w:cs="Arial"/>
          <w:color w:val="000000"/>
        </w:rPr>
        <w:t>21</w:t>
      </w:r>
      <w:r w:rsidRPr="00655DEE">
        <w:rPr>
          <w:rFonts w:cs="Arial"/>
          <w:color w:val="000000"/>
          <w:vertAlign w:val="superscript"/>
        </w:rPr>
        <w:t>st</w:t>
      </w:r>
      <w:r>
        <w:rPr>
          <w:rFonts w:cs="Arial"/>
          <w:color w:val="000000"/>
        </w:rPr>
        <w:t xml:space="preserve"> Century Community Learning Centers is designed </w:t>
      </w:r>
      <w:r>
        <w:rPr>
          <w:color w:val="1F1E1E"/>
        </w:rPr>
        <w:t xml:space="preserve">as </w:t>
      </w:r>
      <w:r w:rsidRPr="00655DEE">
        <w:rPr>
          <w:color w:val="1F1E1E"/>
        </w:rPr>
        <w:t>a key component of the No Child Left Behind Act. Authorized under Title IV, Part B, of the Elementary and Secondary Education Act (ESEA), as amended by the No Child Left Behind Act of 2001, the specific purposes of the federal law are to:</w:t>
      </w:r>
    </w:p>
    <w:p w14:paraId="37FB0F26" w14:textId="77777777" w:rsidR="00655DEE" w:rsidRPr="00655DEE" w:rsidRDefault="00655DEE" w:rsidP="00655DEE">
      <w:pPr>
        <w:numPr>
          <w:ilvl w:val="0"/>
          <w:numId w:val="19"/>
        </w:numPr>
        <w:shd w:val="clear" w:color="auto" w:fill="FFFFFF"/>
        <w:spacing w:before="100" w:beforeAutospacing="1" w:after="100" w:afterAutospacing="1"/>
        <w:rPr>
          <w:rFonts w:ascii="Times New Roman" w:hAnsi="Times New Roman"/>
          <w:color w:val="1F1E1E"/>
          <w:sz w:val="24"/>
          <w:szCs w:val="24"/>
        </w:rPr>
      </w:pPr>
      <w:r w:rsidRPr="00655DEE">
        <w:rPr>
          <w:rFonts w:ascii="Times New Roman" w:hAnsi="Times New Roman"/>
          <w:color w:val="1F1E1E"/>
          <w:sz w:val="24"/>
          <w:szCs w:val="24"/>
        </w:rPr>
        <w:t>Provide opportunities for academic enrichment, including providing tutorial services to help students, particularly students who attend low-performing schools, to meet state and local student academic achievement standards in core academic subjects, such as reading and mathematics.</w:t>
      </w:r>
    </w:p>
    <w:p w14:paraId="3580F222" w14:textId="77777777" w:rsidR="00655DEE" w:rsidRPr="00655DEE" w:rsidRDefault="00655DEE" w:rsidP="00655DEE">
      <w:pPr>
        <w:numPr>
          <w:ilvl w:val="0"/>
          <w:numId w:val="19"/>
        </w:numPr>
        <w:shd w:val="clear" w:color="auto" w:fill="FFFFFF"/>
        <w:spacing w:before="100" w:beforeAutospacing="1" w:after="100" w:afterAutospacing="1"/>
        <w:rPr>
          <w:rFonts w:ascii="Times New Roman" w:hAnsi="Times New Roman"/>
          <w:color w:val="1F1E1E"/>
          <w:sz w:val="24"/>
          <w:szCs w:val="24"/>
        </w:rPr>
      </w:pPr>
      <w:r w:rsidRPr="00655DEE">
        <w:rPr>
          <w:rFonts w:ascii="Times New Roman" w:hAnsi="Times New Roman"/>
          <w:color w:val="1F1E1E"/>
          <w:sz w:val="24"/>
          <w:szCs w:val="24"/>
        </w:rPr>
        <w:t>Offer students a broad array of additional services, programs, and activities, such as youth development activities, drug and violence prevention programs, counseling programs, art, music, and recreation programs, technology education programs and character education programs, that are designed to reinforce and complement the regular academic program of participating students.</w:t>
      </w:r>
    </w:p>
    <w:p w14:paraId="2ED5C736" w14:textId="77777777" w:rsidR="00655DEE" w:rsidRPr="00655DEE" w:rsidRDefault="00655DEE" w:rsidP="00655DEE">
      <w:pPr>
        <w:numPr>
          <w:ilvl w:val="0"/>
          <w:numId w:val="19"/>
        </w:numPr>
        <w:shd w:val="clear" w:color="auto" w:fill="FFFFFF"/>
        <w:spacing w:before="100" w:beforeAutospacing="1" w:after="100" w:afterAutospacing="1"/>
        <w:rPr>
          <w:rFonts w:ascii="Times New Roman" w:hAnsi="Times New Roman"/>
          <w:color w:val="1F1E1E"/>
          <w:sz w:val="24"/>
          <w:szCs w:val="24"/>
        </w:rPr>
      </w:pPr>
      <w:r w:rsidRPr="00655DEE">
        <w:rPr>
          <w:rFonts w:ascii="Times New Roman" w:hAnsi="Times New Roman"/>
          <w:color w:val="1F1E1E"/>
          <w:sz w:val="24"/>
          <w:szCs w:val="24"/>
        </w:rPr>
        <w:t>Offer families of students served by community learning centers opportunities for literacy and related educational development.</w:t>
      </w:r>
    </w:p>
    <w:p w14:paraId="7135CFD8" w14:textId="3C316279" w:rsidR="009453EA" w:rsidRDefault="00F1251A" w:rsidP="00F1251A">
      <w:pPr>
        <w:jc w:val="center"/>
        <w:rPr>
          <w:b/>
          <w:i/>
          <w:sz w:val="36"/>
          <w:szCs w:val="36"/>
        </w:rPr>
      </w:pPr>
      <w:r>
        <w:rPr>
          <w:b/>
          <w:i/>
          <w:sz w:val="36"/>
          <w:szCs w:val="36"/>
        </w:rPr>
        <w:t>Assessments &amp; Standards</w:t>
      </w:r>
    </w:p>
    <w:p w14:paraId="4D9B7F9E" w14:textId="77777777" w:rsidR="00655DEE" w:rsidRDefault="00655DEE" w:rsidP="00F1251A">
      <w:pPr>
        <w:jc w:val="center"/>
        <w:rPr>
          <w:sz w:val="36"/>
          <w:szCs w:val="36"/>
        </w:rPr>
      </w:pPr>
    </w:p>
    <w:p w14:paraId="53B5099B" w14:textId="77777777" w:rsidR="00F1251A" w:rsidRPr="00B16535" w:rsidRDefault="00B16535" w:rsidP="00F1251A">
      <w:pPr>
        <w:rPr>
          <w:sz w:val="24"/>
          <w:szCs w:val="24"/>
        </w:rPr>
      </w:pPr>
      <w:r w:rsidRPr="00B16535">
        <w:rPr>
          <w:rFonts w:cs="Arial"/>
          <w:color w:val="1F1E1E"/>
          <w:sz w:val="24"/>
          <w:szCs w:val="24"/>
          <w:shd w:val="clear" w:color="auto" w:fill="FFFFFF"/>
        </w:rPr>
        <w:t>With the </w:t>
      </w:r>
      <w:hyperlink r:id="rId42" w:tgtFrame="_blank" w:tooltip="external link" w:history="1">
        <w:r w:rsidRPr="00B16535">
          <w:rPr>
            <w:rFonts w:cs="Arial"/>
            <w:color w:val="214283"/>
            <w:sz w:val="24"/>
            <w:szCs w:val="24"/>
            <w:u w:val="single"/>
            <w:shd w:val="clear" w:color="auto" w:fill="FFFFFF"/>
          </w:rPr>
          <w:t>Florida standards</w:t>
        </w:r>
      </w:hyperlink>
      <w:r w:rsidRPr="00B16535">
        <w:rPr>
          <w:rFonts w:cs="Arial"/>
          <w:color w:val="1F1E1E"/>
          <w:sz w:val="24"/>
          <w:szCs w:val="24"/>
          <w:shd w:val="clear" w:color="auto" w:fill="FFFFFF"/>
        </w:rPr>
        <w:t> in place to help Florida students succeed, the Florida Standards Assessments (FSA) in English Language Arts (ELA), Mathematics, and end-of-course (EOC) subjects (Algebra 1, Algebra 2, and Geometry) will serve Florida students by measuring education gains and progress. Students, parents/guardians, and educators are encouraged to stay connected to the </w:t>
      </w:r>
      <w:hyperlink r:id="rId43" w:tgtFrame="_blank" w:tooltip="external link" w:history="1">
        <w:r w:rsidRPr="00B16535">
          <w:rPr>
            <w:rFonts w:cs="Arial"/>
            <w:color w:val="214283"/>
            <w:sz w:val="24"/>
            <w:szCs w:val="24"/>
            <w:u w:val="single"/>
            <w:shd w:val="clear" w:color="auto" w:fill="FFFFFF"/>
          </w:rPr>
          <w:t>FSA Portal</w:t>
        </w:r>
      </w:hyperlink>
      <w:r w:rsidRPr="00B16535">
        <w:rPr>
          <w:rFonts w:cs="Arial"/>
          <w:color w:val="1F1E1E"/>
          <w:sz w:val="24"/>
          <w:szCs w:val="24"/>
          <w:shd w:val="clear" w:color="auto" w:fill="FFFFFF"/>
        </w:rPr>
        <w:t> to receive important announcements and access information and resources as they are available.</w:t>
      </w:r>
    </w:p>
    <w:p w14:paraId="633E613D" w14:textId="77777777" w:rsidR="00F1251A" w:rsidRPr="00B16535" w:rsidRDefault="00F1251A" w:rsidP="00F1251A">
      <w:pPr>
        <w:rPr>
          <w:b/>
          <w:sz w:val="24"/>
          <w:szCs w:val="24"/>
        </w:rPr>
      </w:pPr>
    </w:p>
    <w:p w14:paraId="10A845E8" w14:textId="77777777" w:rsidR="00F1251A" w:rsidRPr="00B16535" w:rsidRDefault="00F1251A" w:rsidP="00B16535">
      <w:pPr>
        <w:rPr>
          <w:sz w:val="24"/>
          <w:szCs w:val="24"/>
        </w:rPr>
      </w:pPr>
      <w:r w:rsidRPr="00B16535">
        <w:rPr>
          <w:sz w:val="24"/>
          <w:szCs w:val="24"/>
        </w:rPr>
        <w:t xml:space="preserve">You can obtain more information about FCAT 2.0, </w:t>
      </w:r>
      <w:r w:rsidR="00B16535" w:rsidRPr="00B16535">
        <w:rPr>
          <w:sz w:val="24"/>
          <w:szCs w:val="24"/>
        </w:rPr>
        <w:t xml:space="preserve">FSA, </w:t>
      </w:r>
      <w:r w:rsidRPr="00B16535">
        <w:rPr>
          <w:sz w:val="24"/>
          <w:szCs w:val="24"/>
        </w:rPr>
        <w:t xml:space="preserve">computer-based testing, standards and End-of-Course Assessments at:  </w:t>
      </w:r>
      <w:hyperlink r:id="rId44" w:history="1">
        <w:r w:rsidR="00B16535" w:rsidRPr="00B16535">
          <w:rPr>
            <w:rStyle w:val="Hyperlink"/>
            <w:sz w:val="24"/>
            <w:szCs w:val="24"/>
          </w:rPr>
          <w:t>http://www.fldoe.org/accountability/assessments</w:t>
        </w:r>
      </w:hyperlink>
    </w:p>
    <w:p w14:paraId="228E7F51" w14:textId="77777777" w:rsidR="00B16535" w:rsidRDefault="00B16535" w:rsidP="00B16535">
      <w:pPr>
        <w:rPr>
          <w:sz w:val="24"/>
          <w:szCs w:val="24"/>
        </w:rPr>
      </w:pPr>
    </w:p>
    <w:p w14:paraId="4FB71C71" w14:textId="77777777" w:rsidR="00F1251A" w:rsidRDefault="009920B7" w:rsidP="009920B7">
      <w:pPr>
        <w:jc w:val="center"/>
        <w:rPr>
          <w:sz w:val="36"/>
          <w:szCs w:val="36"/>
        </w:rPr>
      </w:pPr>
      <w:r>
        <w:rPr>
          <w:b/>
          <w:i/>
          <w:sz w:val="36"/>
          <w:szCs w:val="36"/>
        </w:rPr>
        <w:t>Reporting Student Progress</w:t>
      </w:r>
    </w:p>
    <w:p w14:paraId="3ECB08F9" w14:textId="77777777" w:rsidR="009920B7" w:rsidRDefault="009920B7" w:rsidP="009920B7">
      <w:pPr>
        <w:rPr>
          <w:sz w:val="24"/>
          <w:szCs w:val="24"/>
        </w:rPr>
      </w:pPr>
    </w:p>
    <w:p w14:paraId="0E23FDD8" w14:textId="77777777" w:rsidR="009920B7" w:rsidRDefault="009920B7" w:rsidP="009920B7">
      <w:pPr>
        <w:jc w:val="both"/>
        <w:rPr>
          <w:rFonts w:cs="Garamond"/>
          <w:sz w:val="17"/>
          <w:szCs w:val="17"/>
        </w:rPr>
      </w:pPr>
      <w:r>
        <w:rPr>
          <w:rFonts w:cs="Garamond"/>
        </w:rPr>
        <w:t xml:space="preserve">    </w:t>
      </w:r>
    </w:p>
    <w:p w14:paraId="15CE0297" w14:textId="77777777" w:rsidR="009920B7" w:rsidRPr="009920B7" w:rsidRDefault="009920B7" w:rsidP="009920B7">
      <w:pPr>
        <w:jc w:val="both"/>
        <w:rPr>
          <w:rFonts w:cs="Helvetica"/>
          <w:sz w:val="24"/>
          <w:szCs w:val="24"/>
        </w:rPr>
      </w:pPr>
      <w:r w:rsidRPr="009920B7">
        <w:rPr>
          <w:rFonts w:cs="Helvetica"/>
          <w:bCs/>
          <w:sz w:val="24"/>
          <w:szCs w:val="24"/>
        </w:rPr>
        <w:t>Report cards</w:t>
      </w:r>
      <w:r w:rsidRPr="009920B7">
        <w:rPr>
          <w:rFonts w:cs="Helvetica"/>
          <w:b/>
          <w:bCs/>
          <w:sz w:val="24"/>
          <w:szCs w:val="24"/>
        </w:rPr>
        <w:t xml:space="preserve"> </w:t>
      </w:r>
      <w:r w:rsidRPr="009920B7">
        <w:rPr>
          <w:rFonts w:cs="Helvetica"/>
          <w:sz w:val="24"/>
          <w:szCs w:val="24"/>
        </w:rPr>
        <w:t>are sent home to the parent or guardian at the end of each nine week grading period to be signed and returned to school. In grades K-1, the report card is a checklist of basic skills, and, in grades 2-12, the report card uses letter grades to reflect if your child is performing at or below grade level. In addition, mid-nine weeks reports are also sent home in the middle of each nine week grading period to inform the parent of his/her child’s progress.  Parents may be notified at any time during the grading period when the student’s grades are below passing or when the teacher has a concern.</w:t>
      </w:r>
      <w:r>
        <w:rPr>
          <w:rFonts w:cs="Helvetica"/>
          <w:sz w:val="24"/>
          <w:szCs w:val="24"/>
        </w:rPr>
        <w:t xml:space="preserve"> Parents do have access to the parent portal on the following website:</w:t>
      </w:r>
      <w:r w:rsidRPr="009920B7">
        <w:t xml:space="preserve"> </w:t>
      </w:r>
      <w:hyperlink r:id="rId45" w:history="1">
        <w:r w:rsidRPr="009920B7">
          <w:rPr>
            <w:rStyle w:val="Hyperlink"/>
            <w:sz w:val="24"/>
            <w:szCs w:val="24"/>
          </w:rPr>
          <w:t>http://www.wcsdschools.com/</w:t>
        </w:r>
      </w:hyperlink>
      <w:r>
        <w:rPr>
          <w:sz w:val="24"/>
          <w:szCs w:val="24"/>
        </w:rPr>
        <w:t>.</w:t>
      </w:r>
    </w:p>
    <w:p w14:paraId="1B461A66" w14:textId="77777777" w:rsidR="009920B7" w:rsidRPr="009920B7" w:rsidRDefault="009920B7" w:rsidP="009920B7">
      <w:pPr>
        <w:jc w:val="both"/>
        <w:rPr>
          <w:rFonts w:cs="Helvetica"/>
          <w:sz w:val="24"/>
          <w:szCs w:val="24"/>
        </w:rPr>
      </w:pPr>
      <w:r w:rsidRPr="009920B7">
        <w:rPr>
          <w:rFonts w:cs="Helvetica"/>
          <w:sz w:val="24"/>
          <w:szCs w:val="24"/>
        </w:rPr>
        <w:lastRenderedPageBreak/>
        <w:tab/>
      </w:r>
    </w:p>
    <w:p w14:paraId="6B6F6FBA" w14:textId="77777777" w:rsidR="009920B7" w:rsidRPr="009920B7" w:rsidRDefault="009920B7" w:rsidP="009920B7">
      <w:pPr>
        <w:jc w:val="both"/>
        <w:rPr>
          <w:rFonts w:cs="Verdana Ref"/>
          <w:sz w:val="24"/>
          <w:szCs w:val="24"/>
        </w:rPr>
      </w:pPr>
      <w:r w:rsidRPr="009920B7">
        <w:rPr>
          <w:rFonts w:cs="Helvetica"/>
          <w:sz w:val="24"/>
          <w:szCs w:val="24"/>
        </w:rPr>
        <w:t xml:space="preserve">Promotion will be based on satisfactory performance as measured by passing grades/skills in reading, writing and math in accordance with state regulations. Parents will receive reports on all standardized or state results. For more information about promotion procedures, see the pages that follow on the elementary, middle and high schools in </w:t>
      </w:r>
      <w:r w:rsidRPr="009920B7">
        <w:rPr>
          <w:rFonts w:cs="Verdana Ref"/>
          <w:sz w:val="24"/>
          <w:szCs w:val="24"/>
        </w:rPr>
        <w:t>our district.</w:t>
      </w:r>
    </w:p>
    <w:p w14:paraId="2D1E2703" w14:textId="77777777" w:rsidR="009920B7" w:rsidRPr="009920B7" w:rsidRDefault="009920B7" w:rsidP="009920B7">
      <w:pPr>
        <w:jc w:val="both"/>
        <w:rPr>
          <w:rFonts w:cs="Verdana Ref"/>
          <w:sz w:val="24"/>
          <w:szCs w:val="24"/>
        </w:rPr>
      </w:pPr>
    </w:p>
    <w:p w14:paraId="78CB5C0D" w14:textId="77777777" w:rsidR="009920B7" w:rsidRPr="009920B7" w:rsidRDefault="009920B7" w:rsidP="009920B7">
      <w:pPr>
        <w:rPr>
          <w:rFonts w:cs="Helvetica"/>
          <w:b/>
          <w:bCs/>
          <w:sz w:val="24"/>
          <w:szCs w:val="24"/>
        </w:rPr>
      </w:pPr>
      <w:r w:rsidRPr="009920B7">
        <w:rPr>
          <w:rFonts w:cs="Helvetica"/>
          <w:b/>
          <w:bCs/>
          <w:sz w:val="24"/>
          <w:szCs w:val="24"/>
        </w:rPr>
        <w:t>Each letter grade has a grade point average value as follows:</w:t>
      </w:r>
    </w:p>
    <w:p w14:paraId="2C97673E" w14:textId="77777777" w:rsidR="009920B7" w:rsidRPr="009920B7" w:rsidRDefault="009920B7" w:rsidP="009920B7">
      <w:pPr>
        <w:rPr>
          <w:rFonts w:cs="Helvetica"/>
          <w:b/>
          <w:bCs/>
          <w:sz w:val="24"/>
          <w:szCs w:val="24"/>
          <w:u w:val="single"/>
        </w:rPr>
      </w:pPr>
    </w:p>
    <w:p w14:paraId="47608D90" w14:textId="77777777" w:rsidR="009920B7" w:rsidRPr="009920B7" w:rsidRDefault="009920B7" w:rsidP="009920B7">
      <w:pPr>
        <w:rPr>
          <w:rFonts w:cs="Helvetica"/>
          <w:b/>
          <w:bCs/>
          <w:sz w:val="24"/>
          <w:szCs w:val="24"/>
          <w:u w:val="single"/>
        </w:rPr>
      </w:pPr>
      <w:r w:rsidRPr="009920B7">
        <w:rPr>
          <w:rFonts w:cs="Helvetica"/>
          <w:b/>
          <w:bCs/>
          <w:sz w:val="24"/>
          <w:szCs w:val="24"/>
          <w:u w:val="single"/>
        </w:rPr>
        <w:t xml:space="preserve">Unweighted: </w:t>
      </w:r>
      <w:r w:rsidRPr="009920B7">
        <w:rPr>
          <w:rFonts w:cs="Helvetica"/>
          <w:b/>
          <w:bCs/>
          <w:sz w:val="24"/>
          <w:szCs w:val="24"/>
        </w:rPr>
        <w:tab/>
      </w:r>
      <w:r w:rsidRPr="009920B7">
        <w:rPr>
          <w:rFonts w:cs="Helvetica"/>
          <w:b/>
          <w:bCs/>
          <w:sz w:val="24"/>
          <w:szCs w:val="24"/>
          <w:u w:val="single"/>
        </w:rPr>
        <w:t>A=4.00</w:t>
      </w:r>
      <w:r w:rsidRPr="009920B7">
        <w:rPr>
          <w:rFonts w:cs="Helvetica"/>
          <w:b/>
          <w:bCs/>
          <w:sz w:val="24"/>
          <w:szCs w:val="24"/>
          <w:u w:val="single"/>
        </w:rPr>
        <w:tab/>
      </w:r>
      <w:r w:rsidRPr="009920B7">
        <w:rPr>
          <w:rFonts w:cs="Helvetica"/>
          <w:b/>
          <w:bCs/>
          <w:sz w:val="24"/>
          <w:szCs w:val="24"/>
        </w:rPr>
        <w:tab/>
      </w:r>
      <w:r w:rsidRPr="009920B7">
        <w:rPr>
          <w:rFonts w:cs="Helvetica"/>
          <w:b/>
          <w:bCs/>
          <w:sz w:val="24"/>
          <w:szCs w:val="24"/>
          <w:u w:val="single"/>
        </w:rPr>
        <w:t>B=3.00</w:t>
      </w:r>
      <w:r w:rsidRPr="009920B7">
        <w:rPr>
          <w:rFonts w:cs="Helvetica"/>
          <w:b/>
          <w:bCs/>
          <w:sz w:val="24"/>
          <w:szCs w:val="24"/>
        </w:rPr>
        <w:tab/>
      </w:r>
      <w:r w:rsidRPr="009920B7">
        <w:rPr>
          <w:rFonts w:cs="Helvetica"/>
          <w:b/>
          <w:bCs/>
          <w:sz w:val="24"/>
          <w:szCs w:val="24"/>
          <w:u w:val="single"/>
        </w:rPr>
        <w:t>C=2.00</w:t>
      </w:r>
      <w:r w:rsidRPr="009920B7">
        <w:rPr>
          <w:rFonts w:cs="Helvetica"/>
          <w:b/>
          <w:bCs/>
          <w:sz w:val="24"/>
          <w:szCs w:val="24"/>
        </w:rPr>
        <w:tab/>
      </w:r>
      <w:r w:rsidRPr="009920B7">
        <w:rPr>
          <w:rFonts w:cs="Helvetica"/>
          <w:b/>
          <w:bCs/>
          <w:sz w:val="24"/>
          <w:szCs w:val="24"/>
          <w:u w:val="single"/>
        </w:rPr>
        <w:t>D=1.0</w:t>
      </w:r>
      <w:r w:rsidR="00C079EE">
        <w:rPr>
          <w:rFonts w:cs="Helvetica"/>
          <w:b/>
          <w:bCs/>
          <w:sz w:val="24"/>
          <w:szCs w:val="24"/>
          <w:u w:val="single"/>
        </w:rPr>
        <w:t>0</w:t>
      </w:r>
      <w:r w:rsidRPr="009920B7">
        <w:rPr>
          <w:rFonts w:cs="Helvetica"/>
          <w:b/>
          <w:bCs/>
          <w:sz w:val="24"/>
          <w:szCs w:val="24"/>
        </w:rPr>
        <w:tab/>
      </w:r>
      <w:r w:rsidRPr="009920B7">
        <w:rPr>
          <w:rFonts w:cs="Helvetica"/>
          <w:b/>
          <w:bCs/>
          <w:sz w:val="24"/>
          <w:szCs w:val="24"/>
          <w:u w:val="single"/>
        </w:rPr>
        <w:t>F=0</w:t>
      </w:r>
      <w:r w:rsidRPr="009920B7">
        <w:rPr>
          <w:rFonts w:cs="Helvetica"/>
          <w:b/>
          <w:bCs/>
          <w:sz w:val="24"/>
          <w:szCs w:val="24"/>
        </w:rPr>
        <w:tab/>
      </w:r>
      <w:r w:rsidRPr="009920B7">
        <w:rPr>
          <w:rFonts w:cs="Helvetica"/>
          <w:b/>
          <w:bCs/>
          <w:sz w:val="24"/>
          <w:szCs w:val="24"/>
        </w:rPr>
        <w:tab/>
      </w:r>
      <w:r w:rsidRPr="009920B7">
        <w:rPr>
          <w:rFonts w:cs="Helvetica"/>
          <w:b/>
          <w:bCs/>
          <w:sz w:val="24"/>
          <w:szCs w:val="24"/>
          <w:u w:val="single"/>
        </w:rPr>
        <w:t>I=0</w:t>
      </w:r>
    </w:p>
    <w:p w14:paraId="5E23B78F" w14:textId="77777777" w:rsidR="009920B7" w:rsidRPr="009920B7" w:rsidRDefault="009920B7" w:rsidP="009920B7">
      <w:pPr>
        <w:rPr>
          <w:rFonts w:cs="Helvetica"/>
          <w:b/>
          <w:bCs/>
          <w:sz w:val="24"/>
          <w:szCs w:val="24"/>
          <w:u w:val="single"/>
        </w:rPr>
      </w:pPr>
    </w:p>
    <w:p w14:paraId="1B45D885" w14:textId="77777777" w:rsidR="009920B7" w:rsidRPr="009920B7" w:rsidRDefault="009920B7" w:rsidP="009920B7">
      <w:pPr>
        <w:rPr>
          <w:rFonts w:cs="Helvetica"/>
          <w:b/>
          <w:bCs/>
          <w:sz w:val="24"/>
          <w:szCs w:val="24"/>
          <w:u w:val="single"/>
        </w:rPr>
      </w:pPr>
      <w:r w:rsidRPr="009920B7">
        <w:rPr>
          <w:rFonts w:cs="Helvetica"/>
          <w:b/>
          <w:bCs/>
          <w:sz w:val="24"/>
          <w:szCs w:val="24"/>
          <w:u w:val="single"/>
        </w:rPr>
        <w:t>Weighted:</w:t>
      </w:r>
      <w:r w:rsidRPr="009920B7">
        <w:rPr>
          <w:rFonts w:cs="Helvetica"/>
          <w:b/>
          <w:bCs/>
          <w:sz w:val="24"/>
          <w:szCs w:val="24"/>
        </w:rPr>
        <w:tab/>
      </w:r>
      <w:r w:rsidRPr="009920B7">
        <w:rPr>
          <w:rFonts w:cs="Helvetica"/>
          <w:b/>
          <w:bCs/>
          <w:sz w:val="24"/>
          <w:szCs w:val="24"/>
          <w:u w:val="single"/>
        </w:rPr>
        <w:t>A=5.00</w:t>
      </w:r>
      <w:r w:rsidRPr="009920B7">
        <w:rPr>
          <w:rFonts w:cs="Helvetica"/>
          <w:b/>
          <w:bCs/>
          <w:sz w:val="24"/>
          <w:szCs w:val="24"/>
        </w:rPr>
        <w:tab/>
      </w:r>
      <w:r w:rsidRPr="009920B7">
        <w:rPr>
          <w:rFonts w:cs="Helvetica"/>
          <w:b/>
          <w:bCs/>
          <w:sz w:val="24"/>
          <w:szCs w:val="24"/>
        </w:rPr>
        <w:tab/>
      </w:r>
      <w:r w:rsidRPr="009920B7">
        <w:rPr>
          <w:rFonts w:cs="Helvetica"/>
          <w:b/>
          <w:bCs/>
          <w:sz w:val="24"/>
          <w:szCs w:val="24"/>
          <w:u w:val="single"/>
        </w:rPr>
        <w:t>B=4.00</w:t>
      </w:r>
      <w:r w:rsidRPr="009920B7">
        <w:rPr>
          <w:rFonts w:cs="Helvetica"/>
          <w:b/>
          <w:bCs/>
          <w:sz w:val="24"/>
          <w:szCs w:val="24"/>
        </w:rPr>
        <w:tab/>
      </w:r>
      <w:r w:rsidRPr="009920B7">
        <w:rPr>
          <w:rFonts w:cs="Helvetica"/>
          <w:b/>
          <w:bCs/>
          <w:sz w:val="24"/>
          <w:szCs w:val="24"/>
          <w:u w:val="single"/>
        </w:rPr>
        <w:t>C=3.00</w:t>
      </w:r>
      <w:r w:rsidRPr="009920B7">
        <w:rPr>
          <w:rFonts w:cs="Helvetica"/>
          <w:b/>
          <w:bCs/>
          <w:sz w:val="24"/>
          <w:szCs w:val="24"/>
        </w:rPr>
        <w:tab/>
      </w:r>
      <w:r w:rsidR="00C079EE">
        <w:rPr>
          <w:rFonts w:cs="Helvetica"/>
          <w:b/>
          <w:bCs/>
          <w:sz w:val="24"/>
          <w:szCs w:val="24"/>
        </w:rPr>
        <w:t>D</w:t>
      </w:r>
      <w:r w:rsidRPr="009920B7">
        <w:rPr>
          <w:rFonts w:cs="Helvetica"/>
          <w:b/>
          <w:bCs/>
          <w:sz w:val="24"/>
          <w:szCs w:val="24"/>
          <w:u w:val="single"/>
        </w:rPr>
        <w:t>=2.00</w:t>
      </w:r>
      <w:r w:rsidRPr="009920B7">
        <w:rPr>
          <w:rFonts w:cs="Helvetica"/>
          <w:b/>
          <w:bCs/>
          <w:sz w:val="24"/>
          <w:szCs w:val="24"/>
        </w:rPr>
        <w:tab/>
      </w:r>
      <w:r w:rsidRPr="009920B7">
        <w:rPr>
          <w:rFonts w:cs="Helvetica"/>
          <w:b/>
          <w:bCs/>
          <w:sz w:val="24"/>
          <w:szCs w:val="24"/>
          <w:u w:val="single"/>
        </w:rPr>
        <w:t>F=0</w:t>
      </w:r>
      <w:r w:rsidRPr="009920B7">
        <w:rPr>
          <w:rFonts w:cs="Helvetica"/>
          <w:b/>
          <w:bCs/>
          <w:sz w:val="24"/>
          <w:szCs w:val="24"/>
        </w:rPr>
        <w:tab/>
      </w:r>
      <w:r w:rsidRPr="009920B7">
        <w:rPr>
          <w:rFonts w:cs="Helvetica"/>
          <w:b/>
          <w:bCs/>
          <w:sz w:val="24"/>
          <w:szCs w:val="24"/>
        </w:rPr>
        <w:tab/>
      </w:r>
      <w:r w:rsidRPr="009920B7">
        <w:rPr>
          <w:rFonts w:cs="Helvetica"/>
          <w:b/>
          <w:bCs/>
          <w:sz w:val="24"/>
          <w:szCs w:val="24"/>
          <w:u w:val="single"/>
        </w:rPr>
        <w:t>I=0</w:t>
      </w:r>
    </w:p>
    <w:p w14:paraId="61902B8C" w14:textId="77777777" w:rsidR="009920B7" w:rsidRPr="009920B7" w:rsidRDefault="009920B7" w:rsidP="009920B7">
      <w:pPr>
        <w:rPr>
          <w:rFonts w:cs="Helvetica"/>
          <w:sz w:val="24"/>
          <w:szCs w:val="24"/>
        </w:rPr>
      </w:pPr>
    </w:p>
    <w:p w14:paraId="72E393C4" w14:textId="77777777" w:rsidR="009920B7" w:rsidRPr="009920B7" w:rsidRDefault="009920B7" w:rsidP="009920B7">
      <w:pPr>
        <w:rPr>
          <w:rFonts w:cs="Helvetica"/>
          <w:sz w:val="24"/>
          <w:szCs w:val="24"/>
        </w:rPr>
      </w:pPr>
    </w:p>
    <w:p w14:paraId="1FA8B45A" w14:textId="77777777" w:rsidR="009920B7" w:rsidRPr="009920B7" w:rsidRDefault="009920B7" w:rsidP="009920B7">
      <w:pPr>
        <w:rPr>
          <w:rFonts w:cs="Helvetica"/>
          <w:sz w:val="24"/>
          <w:szCs w:val="24"/>
        </w:rPr>
      </w:pPr>
      <w:r w:rsidRPr="009920B7">
        <w:rPr>
          <w:rFonts w:cs="Helvetica"/>
          <w:b/>
          <w:bCs/>
          <w:sz w:val="24"/>
          <w:szCs w:val="24"/>
        </w:rPr>
        <w:t>NOTE:</w:t>
      </w:r>
      <w:r w:rsidR="00C079EE">
        <w:rPr>
          <w:rFonts w:cs="Helvetica"/>
          <w:b/>
          <w:bCs/>
          <w:sz w:val="24"/>
          <w:szCs w:val="24"/>
        </w:rPr>
        <w:t xml:space="preserve">  </w:t>
      </w:r>
      <w:r w:rsidRPr="009920B7">
        <w:rPr>
          <w:rFonts w:cs="Helvetica"/>
          <w:sz w:val="24"/>
          <w:szCs w:val="24"/>
        </w:rPr>
        <w:t>Full time high school students earning credits in advanced placement and dual enrollment above ninth grade will use the Weighted Values to determine grade point averages.</w:t>
      </w:r>
    </w:p>
    <w:p w14:paraId="261B94C6" w14:textId="77777777" w:rsidR="009920B7" w:rsidRPr="009920B7" w:rsidRDefault="009920B7" w:rsidP="009920B7">
      <w:pPr>
        <w:rPr>
          <w:rFonts w:cs="Helvetica"/>
          <w:sz w:val="24"/>
          <w:szCs w:val="24"/>
        </w:rPr>
      </w:pPr>
    </w:p>
    <w:p w14:paraId="0B272CA0" w14:textId="77777777" w:rsidR="00C079EE" w:rsidRPr="00C079EE" w:rsidRDefault="009920B7" w:rsidP="00C079EE">
      <w:pPr>
        <w:rPr>
          <w:rFonts w:cs="Helvetica"/>
          <w:sz w:val="24"/>
          <w:szCs w:val="24"/>
        </w:rPr>
      </w:pPr>
      <w:r w:rsidRPr="009920B7">
        <w:rPr>
          <w:rFonts w:cs="Helvetica"/>
          <w:sz w:val="24"/>
          <w:szCs w:val="24"/>
        </w:rPr>
        <w:t xml:space="preserve">High School students earning credits in advanced placement, dual enrollment (college and technical center) and Level 3 courses will use the </w:t>
      </w:r>
      <w:r w:rsidRPr="00C079EE">
        <w:rPr>
          <w:rFonts w:cs="Helvetica"/>
          <w:sz w:val="24"/>
          <w:szCs w:val="24"/>
        </w:rPr>
        <w:t xml:space="preserve">Weighted </w:t>
      </w:r>
      <w:r w:rsidR="00C079EE" w:rsidRPr="00C079EE">
        <w:rPr>
          <w:rFonts w:cs="Helvetica"/>
          <w:sz w:val="24"/>
          <w:szCs w:val="24"/>
        </w:rPr>
        <w:t>Values to determine grade point average.</w:t>
      </w:r>
    </w:p>
    <w:p w14:paraId="78E7AE8B" w14:textId="77777777" w:rsidR="00C079EE" w:rsidRPr="00C079EE" w:rsidRDefault="00C079EE" w:rsidP="00C079EE">
      <w:pPr>
        <w:jc w:val="both"/>
        <w:rPr>
          <w:rFonts w:cs="Verdana Ref"/>
          <w:sz w:val="24"/>
          <w:szCs w:val="24"/>
        </w:rPr>
      </w:pPr>
    </w:p>
    <w:p w14:paraId="6B200214" w14:textId="77777777" w:rsidR="00C079EE" w:rsidRPr="00C079EE" w:rsidRDefault="00C079EE" w:rsidP="00C079EE">
      <w:pPr>
        <w:rPr>
          <w:sz w:val="24"/>
          <w:szCs w:val="24"/>
        </w:rPr>
      </w:pPr>
    </w:p>
    <w:p w14:paraId="45FCB592" w14:textId="77777777" w:rsidR="00C079EE" w:rsidRPr="00C079EE" w:rsidRDefault="00C079EE" w:rsidP="00C079EE">
      <w:pPr>
        <w:rPr>
          <w:sz w:val="24"/>
          <w:szCs w:val="24"/>
        </w:rPr>
        <w:sectPr w:rsidR="00C079EE" w:rsidRPr="00C079EE">
          <w:type w:val="continuous"/>
          <w:pgSz w:w="12240" w:h="15840"/>
          <w:pgMar w:top="1440" w:right="1440" w:bottom="1440" w:left="1440" w:header="720" w:footer="720" w:gutter="0"/>
          <w:cols w:space="720"/>
          <w:noEndnote/>
        </w:sectPr>
      </w:pPr>
    </w:p>
    <w:p w14:paraId="0ACE8912" w14:textId="77777777" w:rsidR="00C079EE" w:rsidRPr="00C079EE" w:rsidRDefault="009D0729" w:rsidP="00C079EE">
      <w:pPr>
        <w:jc w:val="center"/>
        <w:rPr>
          <w:rFonts w:cs="Helvetica"/>
          <w:b/>
          <w:bCs/>
          <w:sz w:val="24"/>
          <w:szCs w:val="24"/>
        </w:rPr>
      </w:pPr>
      <w:r>
        <w:rPr>
          <w:rFonts w:cs="Helvetica"/>
          <w:b/>
          <w:bCs/>
          <w:sz w:val="24"/>
          <w:szCs w:val="24"/>
        </w:rPr>
        <w:lastRenderedPageBreak/>
        <w:t xml:space="preserve">Grading Scale:  (90-100 </w:t>
      </w:r>
      <w:r w:rsidR="00C079EE" w:rsidRPr="00C079EE">
        <w:rPr>
          <w:rFonts w:cs="Helvetica"/>
          <w:b/>
          <w:bCs/>
          <w:sz w:val="24"/>
          <w:szCs w:val="24"/>
        </w:rPr>
        <w:t>A), (80-</w:t>
      </w:r>
      <w:r w:rsidR="00876FFB" w:rsidRPr="00C079EE">
        <w:rPr>
          <w:rFonts w:cs="Helvetica"/>
          <w:b/>
          <w:bCs/>
          <w:sz w:val="24"/>
          <w:szCs w:val="24"/>
        </w:rPr>
        <w:t>89 B</w:t>
      </w:r>
      <w:r w:rsidR="00C079EE" w:rsidRPr="00C079EE">
        <w:rPr>
          <w:rFonts w:cs="Helvetica"/>
          <w:b/>
          <w:bCs/>
          <w:sz w:val="24"/>
          <w:szCs w:val="24"/>
        </w:rPr>
        <w:t>), (70-</w:t>
      </w:r>
      <w:r w:rsidR="00876FFB" w:rsidRPr="00C079EE">
        <w:rPr>
          <w:rFonts w:cs="Helvetica"/>
          <w:b/>
          <w:bCs/>
          <w:sz w:val="24"/>
          <w:szCs w:val="24"/>
        </w:rPr>
        <w:t>79 C</w:t>
      </w:r>
      <w:r w:rsidR="00C079EE" w:rsidRPr="00C079EE">
        <w:rPr>
          <w:rFonts w:cs="Helvetica"/>
          <w:b/>
          <w:bCs/>
          <w:sz w:val="24"/>
          <w:szCs w:val="24"/>
        </w:rPr>
        <w:t>), (60-</w:t>
      </w:r>
      <w:r w:rsidR="00876FFB" w:rsidRPr="00C079EE">
        <w:rPr>
          <w:rFonts w:cs="Helvetica"/>
          <w:b/>
          <w:bCs/>
          <w:sz w:val="24"/>
          <w:szCs w:val="24"/>
        </w:rPr>
        <w:t>69 D</w:t>
      </w:r>
      <w:r w:rsidR="00C079EE" w:rsidRPr="00C079EE">
        <w:rPr>
          <w:rFonts w:cs="Helvetica"/>
          <w:b/>
          <w:bCs/>
          <w:sz w:val="24"/>
          <w:szCs w:val="24"/>
        </w:rPr>
        <w:t>), (0-</w:t>
      </w:r>
      <w:r w:rsidR="00876FFB" w:rsidRPr="00C079EE">
        <w:rPr>
          <w:rFonts w:cs="Helvetica"/>
          <w:b/>
          <w:bCs/>
          <w:sz w:val="24"/>
          <w:szCs w:val="24"/>
        </w:rPr>
        <w:t>59 F</w:t>
      </w:r>
      <w:r w:rsidR="00C079EE" w:rsidRPr="00C079EE">
        <w:rPr>
          <w:rFonts w:cs="Helvetica"/>
          <w:b/>
          <w:bCs/>
          <w:sz w:val="24"/>
          <w:szCs w:val="24"/>
        </w:rPr>
        <w:t>)</w:t>
      </w:r>
    </w:p>
    <w:p w14:paraId="306D21A6" w14:textId="77777777" w:rsidR="009920B7" w:rsidRDefault="009920B7" w:rsidP="009920B7">
      <w:pPr>
        <w:rPr>
          <w:rFonts w:cs="Helvetica"/>
          <w:sz w:val="24"/>
          <w:szCs w:val="24"/>
        </w:rPr>
      </w:pPr>
    </w:p>
    <w:p w14:paraId="65B0BA4A" w14:textId="77777777" w:rsidR="00C079EE" w:rsidRPr="009920B7" w:rsidRDefault="00C079EE" w:rsidP="009920B7">
      <w:pPr>
        <w:rPr>
          <w:rFonts w:cs="Helvetica"/>
          <w:sz w:val="24"/>
          <w:szCs w:val="24"/>
        </w:rPr>
      </w:pPr>
    </w:p>
    <w:p w14:paraId="47E792AE" w14:textId="77777777" w:rsidR="009920B7" w:rsidRDefault="005A37D0" w:rsidP="005A37D0">
      <w:pPr>
        <w:jc w:val="center"/>
        <w:rPr>
          <w:sz w:val="36"/>
          <w:szCs w:val="36"/>
        </w:rPr>
      </w:pPr>
      <w:r>
        <w:rPr>
          <w:b/>
          <w:i/>
          <w:sz w:val="36"/>
          <w:szCs w:val="36"/>
        </w:rPr>
        <w:t>Rigorous Academic Opportunities for Students</w:t>
      </w:r>
    </w:p>
    <w:p w14:paraId="19F30956" w14:textId="77777777" w:rsidR="005A37D0" w:rsidRDefault="005A37D0" w:rsidP="005A37D0">
      <w:pPr>
        <w:rPr>
          <w:sz w:val="24"/>
          <w:szCs w:val="24"/>
        </w:rPr>
      </w:pPr>
    </w:p>
    <w:p w14:paraId="1BB9DFD7" w14:textId="77777777" w:rsidR="005A37D0" w:rsidRDefault="005A37D0" w:rsidP="005A37D0">
      <w:pPr>
        <w:rPr>
          <w:sz w:val="24"/>
          <w:szCs w:val="24"/>
        </w:rPr>
      </w:pPr>
      <w:r>
        <w:rPr>
          <w:sz w:val="24"/>
          <w:szCs w:val="24"/>
        </w:rPr>
        <w:t>Students who are ready for advanced academic challenges will find a number of opportunities in the Washington County School System.</w:t>
      </w:r>
    </w:p>
    <w:p w14:paraId="44CD0C67" w14:textId="77777777" w:rsidR="005A37D0" w:rsidRDefault="005A37D0" w:rsidP="005A37D0">
      <w:pPr>
        <w:rPr>
          <w:sz w:val="24"/>
          <w:szCs w:val="24"/>
        </w:rPr>
      </w:pPr>
    </w:p>
    <w:p w14:paraId="0961A855" w14:textId="77777777" w:rsidR="005A37D0" w:rsidRDefault="005A37D0" w:rsidP="005A37D0">
      <w:pPr>
        <w:rPr>
          <w:sz w:val="24"/>
          <w:szCs w:val="24"/>
        </w:rPr>
      </w:pPr>
      <w:r>
        <w:rPr>
          <w:sz w:val="24"/>
          <w:szCs w:val="24"/>
        </w:rPr>
        <w:t>Juniors and seniors can receive college credit for certain courses taught at the high schools in the county. Dual enrollment credits from area state colleges and universities are accepted at Florida public universities. For more information about dual enrollment classes available at each high school in the district, please consult the guidance counselor at your child’s school.</w:t>
      </w:r>
    </w:p>
    <w:p w14:paraId="0283815A" w14:textId="77777777" w:rsidR="005A37D0" w:rsidRDefault="005A37D0" w:rsidP="005A37D0">
      <w:pPr>
        <w:rPr>
          <w:sz w:val="24"/>
          <w:szCs w:val="24"/>
        </w:rPr>
      </w:pPr>
    </w:p>
    <w:p w14:paraId="0A05FD37" w14:textId="77777777" w:rsidR="005A37D0" w:rsidRDefault="005A37D0" w:rsidP="005A37D0">
      <w:pPr>
        <w:rPr>
          <w:sz w:val="24"/>
          <w:szCs w:val="24"/>
        </w:rPr>
      </w:pPr>
      <w:r>
        <w:rPr>
          <w:sz w:val="24"/>
          <w:szCs w:val="24"/>
        </w:rPr>
        <w:t>In addition, students may graduate Magna Cum Laude (honors) or Summa Cum Laude (high honors). A student may graduate Magna Cum Laude if he/she earns a standard diploma, earns 24 credits and has a grade point average of 3.50 based on a 4.0 grading scale. A student may graduate Summa Cum Laude if he/she earns a standard diploma, earns 24 credits and has a grade point average of 3.75 on a 4.0 grading scale.</w:t>
      </w:r>
    </w:p>
    <w:p w14:paraId="22CFDE35" w14:textId="77777777" w:rsidR="005A37D0" w:rsidRDefault="005A37D0" w:rsidP="005A37D0">
      <w:pPr>
        <w:rPr>
          <w:sz w:val="24"/>
          <w:szCs w:val="24"/>
        </w:rPr>
      </w:pPr>
    </w:p>
    <w:p w14:paraId="1B8C5CB5" w14:textId="77777777" w:rsidR="005A37D0" w:rsidRDefault="005A37D0" w:rsidP="005A37D0">
      <w:pPr>
        <w:jc w:val="center"/>
        <w:rPr>
          <w:sz w:val="36"/>
          <w:szCs w:val="36"/>
        </w:rPr>
      </w:pPr>
      <w:r>
        <w:rPr>
          <w:b/>
          <w:i/>
          <w:sz w:val="36"/>
          <w:szCs w:val="36"/>
        </w:rPr>
        <w:t>Educational Choices for Students</w:t>
      </w:r>
    </w:p>
    <w:p w14:paraId="72CD3E97" w14:textId="77777777" w:rsidR="005A37D0" w:rsidRDefault="005A37D0" w:rsidP="005A37D0">
      <w:pPr>
        <w:rPr>
          <w:sz w:val="24"/>
          <w:szCs w:val="24"/>
        </w:rPr>
      </w:pPr>
    </w:p>
    <w:p w14:paraId="46E71D34" w14:textId="77777777" w:rsidR="005A37D0" w:rsidRDefault="005A37D0" w:rsidP="005A37D0">
      <w:pPr>
        <w:rPr>
          <w:sz w:val="24"/>
          <w:szCs w:val="24"/>
        </w:rPr>
      </w:pPr>
      <w:r>
        <w:rPr>
          <w:sz w:val="24"/>
          <w:szCs w:val="24"/>
        </w:rPr>
        <w:t xml:space="preserve">The Opportunity Scholarship Program (OSP) reflects Florida’s commitment to higher standards in education </w:t>
      </w:r>
      <w:r w:rsidR="00876FFB">
        <w:rPr>
          <w:sz w:val="24"/>
          <w:szCs w:val="24"/>
        </w:rPr>
        <w:t>for</w:t>
      </w:r>
      <w:r>
        <w:rPr>
          <w:sz w:val="24"/>
          <w:szCs w:val="24"/>
        </w:rPr>
        <w:t xml:space="preserve"> Florida students. The OSP</w:t>
      </w:r>
      <w:r w:rsidR="00876FFB">
        <w:rPr>
          <w:sz w:val="24"/>
          <w:szCs w:val="24"/>
        </w:rPr>
        <w:t xml:space="preserve"> allows parents whose children are assigned to a school which has been assigned a failing grade for two of the last four years to choose a higher performing public school or choose to apply for state generated funding toward private school tuition. For additional information, visit: </w:t>
      </w:r>
      <w:hyperlink r:id="rId46" w:history="1">
        <w:r w:rsidR="00876FFB" w:rsidRPr="008850AB">
          <w:rPr>
            <w:rStyle w:val="Hyperlink"/>
            <w:sz w:val="24"/>
            <w:szCs w:val="24"/>
          </w:rPr>
          <w:t>www.opportunityschools.org</w:t>
        </w:r>
      </w:hyperlink>
      <w:r w:rsidR="00876FFB">
        <w:rPr>
          <w:sz w:val="24"/>
          <w:szCs w:val="24"/>
        </w:rPr>
        <w:t xml:space="preserve"> or call 1-800-447-1636.</w:t>
      </w:r>
    </w:p>
    <w:p w14:paraId="2B583D2B" w14:textId="77777777" w:rsidR="00876FFB" w:rsidRDefault="00876FFB" w:rsidP="005A37D0">
      <w:pPr>
        <w:rPr>
          <w:sz w:val="24"/>
          <w:szCs w:val="24"/>
        </w:rPr>
      </w:pPr>
    </w:p>
    <w:p w14:paraId="732F55F6" w14:textId="77777777" w:rsidR="00876FFB" w:rsidRDefault="00876FFB" w:rsidP="005A37D0">
      <w:pPr>
        <w:rPr>
          <w:sz w:val="24"/>
          <w:szCs w:val="24"/>
        </w:rPr>
      </w:pPr>
      <w:r>
        <w:rPr>
          <w:sz w:val="24"/>
          <w:szCs w:val="24"/>
        </w:rPr>
        <w:t>Florida’s school choice programs ensure that no child will be left behind by allowing parents to choose the best educational setting, public or private, for their child. The McKay Scholarship Program is a parental choice program in which parents are responsible for selecting the participating private school and applying for the student’</w:t>
      </w:r>
      <w:r w:rsidR="00CC059B">
        <w:rPr>
          <w:sz w:val="24"/>
          <w:szCs w:val="24"/>
        </w:rPr>
        <w:t>s admission to the private school. The McKay Scholarships for Students with Disabilities Program enables a parent of a special needs student who is dissatisfied with the student’s current school to choose to transfer the student to another public school or to a private school.</w:t>
      </w:r>
    </w:p>
    <w:p w14:paraId="7A01B92C" w14:textId="77777777" w:rsidR="00CC059B" w:rsidRDefault="00CC059B" w:rsidP="005A37D0">
      <w:pPr>
        <w:rPr>
          <w:sz w:val="24"/>
          <w:szCs w:val="24"/>
        </w:rPr>
      </w:pPr>
    </w:p>
    <w:p w14:paraId="2F29C219" w14:textId="77777777" w:rsidR="00CC059B" w:rsidRDefault="00CC059B" w:rsidP="005A37D0">
      <w:pPr>
        <w:rPr>
          <w:sz w:val="24"/>
          <w:szCs w:val="24"/>
        </w:rPr>
      </w:pPr>
      <w:r>
        <w:rPr>
          <w:sz w:val="24"/>
          <w:szCs w:val="24"/>
        </w:rPr>
        <w:t>Parents and students also have access to virtual k-12 as a choice program.</w:t>
      </w:r>
    </w:p>
    <w:p w14:paraId="70080F52" w14:textId="77777777" w:rsidR="00BA4977" w:rsidRDefault="00BA4977" w:rsidP="005A37D0">
      <w:pPr>
        <w:rPr>
          <w:sz w:val="24"/>
          <w:szCs w:val="24"/>
        </w:rPr>
      </w:pPr>
    </w:p>
    <w:p w14:paraId="0040BF9E" w14:textId="77777777" w:rsidR="00BA4977" w:rsidRDefault="00BA4977" w:rsidP="005A37D0">
      <w:pPr>
        <w:rPr>
          <w:sz w:val="24"/>
          <w:szCs w:val="24"/>
        </w:rPr>
      </w:pPr>
    </w:p>
    <w:p w14:paraId="4F03C991" w14:textId="77777777" w:rsidR="00CC059B" w:rsidRDefault="00CC059B" w:rsidP="005A37D0">
      <w:pPr>
        <w:rPr>
          <w:sz w:val="24"/>
          <w:szCs w:val="24"/>
        </w:rPr>
      </w:pPr>
    </w:p>
    <w:p w14:paraId="5F58B038" w14:textId="77777777" w:rsidR="00CC059B" w:rsidRPr="005A37D0" w:rsidRDefault="00BA4977" w:rsidP="005A37D0">
      <w:pPr>
        <w:rPr>
          <w:sz w:val="24"/>
          <w:szCs w:val="24"/>
        </w:rPr>
      </w:pPr>
      <w:r>
        <w:rPr>
          <w:noProof/>
          <w:sz w:val="24"/>
          <w:szCs w:val="24"/>
          <w:lang w:eastAsia="zh-TW"/>
        </w:rPr>
        <w:lastRenderedPageBreak/>
        <w:drawing>
          <wp:inline distT="0" distB="0" distL="0" distR="0" wp14:anchorId="611D0931" wp14:editId="31F68999">
            <wp:extent cx="5934075" cy="3971925"/>
            <wp:effectExtent l="19050" t="0" r="9525" b="0"/>
            <wp:docPr id="7" name="Picture 3" descr="C:\Users\dawson_b\AppData\Local\Microsoft\Windows\Temporary Internet Files\Content.IE5\VUKMIYBO\MP900408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son_b\AppData\Local\Microsoft\Windows\Temporary Internet Files\Content.IE5\VUKMIYBO\MP900408891[1].jpg"/>
                    <pic:cNvPicPr>
                      <a:picLocks noChangeAspect="1" noChangeArrowheads="1"/>
                    </pic:cNvPicPr>
                  </pic:nvPicPr>
                  <pic:blipFill>
                    <a:blip r:embed="rId47" cstate="print"/>
                    <a:srcRect/>
                    <a:stretch>
                      <a:fillRect/>
                    </a:stretch>
                  </pic:blipFill>
                  <pic:spPr bwMode="auto">
                    <a:xfrm>
                      <a:off x="0" y="0"/>
                      <a:ext cx="5934075" cy="3971925"/>
                    </a:xfrm>
                    <a:prstGeom prst="rect">
                      <a:avLst/>
                    </a:prstGeom>
                    <a:noFill/>
                    <a:ln w="9525">
                      <a:noFill/>
                      <a:miter lim="800000"/>
                      <a:headEnd/>
                      <a:tailEnd/>
                    </a:ln>
                  </pic:spPr>
                </pic:pic>
              </a:graphicData>
            </a:graphic>
          </wp:inline>
        </w:drawing>
      </w:r>
    </w:p>
    <w:p w14:paraId="686D35D3" w14:textId="77777777" w:rsidR="005A37D0" w:rsidRPr="005A37D0" w:rsidRDefault="005A37D0" w:rsidP="005A37D0">
      <w:pPr>
        <w:rPr>
          <w:sz w:val="24"/>
          <w:szCs w:val="24"/>
        </w:rPr>
      </w:pPr>
    </w:p>
    <w:p w14:paraId="40B6C58E" w14:textId="77777777" w:rsidR="00F1251A" w:rsidRPr="00F1251A" w:rsidRDefault="00F1251A" w:rsidP="00F1251A">
      <w:pPr>
        <w:rPr>
          <w:sz w:val="24"/>
          <w:szCs w:val="24"/>
        </w:rPr>
      </w:pPr>
    </w:p>
    <w:p w14:paraId="3EC5B3A0" w14:textId="77777777" w:rsidR="00C46903" w:rsidRDefault="00C46903" w:rsidP="00F670AE">
      <w:pPr>
        <w:rPr>
          <w:sz w:val="24"/>
          <w:szCs w:val="24"/>
        </w:rPr>
      </w:pPr>
    </w:p>
    <w:p w14:paraId="3881BBB5" w14:textId="77777777" w:rsidR="00BA4977" w:rsidRDefault="00BA4977">
      <w:pPr>
        <w:pStyle w:val="BodyText"/>
      </w:pPr>
      <w:bookmarkStart w:id="3" w:name="_GoBack"/>
      <w:bookmarkEnd w:id="3"/>
    </w:p>
    <w:p w14:paraId="640AE2F9" w14:textId="77777777" w:rsidR="00BA4977" w:rsidRPr="00BC30EF" w:rsidRDefault="00BA4977" w:rsidP="00BC30EF">
      <w:pPr>
        <w:rPr>
          <w:rFonts w:ascii="Copperplate Gothic Bold" w:hAnsi="Copperplate Gothic Bold"/>
          <w:sz w:val="24"/>
          <w:szCs w:val="24"/>
          <w:u w:val="single"/>
        </w:rPr>
      </w:pPr>
    </w:p>
    <w:sectPr w:rsidR="00BA4977" w:rsidRPr="00BC30EF" w:rsidSect="00BC30EF">
      <w:pgSz w:w="12240" w:h="15840" w:code="1"/>
      <w:pgMar w:top="1440" w:right="1620" w:bottom="1800" w:left="1195" w:header="720" w:footer="720"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8ECA1" w14:textId="77777777" w:rsidR="00A23249" w:rsidRDefault="00A23249">
      <w:r>
        <w:separator/>
      </w:r>
    </w:p>
  </w:endnote>
  <w:endnote w:type="continuationSeparator" w:id="0">
    <w:p w14:paraId="4F721F6C" w14:textId="77777777" w:rsidR="00A23249" w:rsidRDefault="00A23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Ref">
    <w:altName w:val="Times New Roman"/>
    <w:panose1 w:val="00000000000000000000"/>
    <w:charset w:val="00"/>
    <w:family w:val="auto"/>
    <w:notTrueType/>
    <w:pitch w:val="default"/>
    <w:sig w:usb0="00000000" w:usb1="00000000" w:usb2="00000000" w:usb3="00000000" w:csb0="00000041" w:csb1="00000000"/>
  </w:font>
  <w:font w:name="Copperplate Gothic Bold">
    <w:panose1 w:val="020E0705020206020404"/>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03F56" w14:textId="77777777" w:rsidR="00A23249" w:rsidRDefault="00A2324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41B53" w14:textId="77777777" w:rsidR="00A23249" w:rsidRDefault="00A232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A1BA9" w14:textId="77777777" w:rsidR="00A23249" w:rsidRDefault="00A232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3D4DD" w14:textId="362DAC33" w:rsidR="00A23249" w:rsidRDefault="00A23249">
    <w:pPr>
      <w:pStyle w:val="Footer"/>
    </w:pPr>
    <w:r>
      <w:rPr>
        <w:rStyle w:val="PageNumber"/>
      </w:rPr>
      <w:fldChar w:fldCharType="begin"/>
    </w:r>
    <w:r>
      <w:rPr>
        <w:rStyle w:val="PageNumber"/>
      </w:rPr>
      <w:instrText xml:space="preserve"> PAGE </w:instrText>
    </w:r>
    <w:r>
      <w:rPr>
        <w:rStyle w:val="PageNumber"/>
      </w:rPr>
      <w:fldChar w:fldCharType="separate"/>
    </w:r>
    <w:r w:rsidR="00617D2B">
      <w:rPr>
        <w:rStyle w:val="PageNumber"/>
        <w:noProof/>
      </w:rPr>
      <w:t>9</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D7605" w14:textId="77777777" w:rsidR="00A23249" w:rsidRDefault="00A23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4C2F9" w14:textId="77777777" w:rsidR="00A23249" w:rsidRDefault="00A23249">
      <w:r>
        <w:separator/>
      </w:r>
    </w:p>
  </w:footnote>
  <w:footnote w:type="continuationSeparator" w:id="0">
    <w:p w14:paraId="43E48C20" w14:textId="77777777" w:rsidR="00A23249" w:rsidRDefault="00A23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4F95B" w14:textId="77777777" w:rsidR="00A23249" w:rsidRDefault="00A232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07C94" w14:textId="77777777" w:rsidR="00A23249" w:rsidRDefault="00A23249">
    <w:pPr>
      <w:pStyle w:val="Header"/>
    </w:pPr>
    <w:r>
      <w:t>Washington County School district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DA082" w14:textId="77777777" w:rsidR="00A23249" w:rsidRDefault="00A23249">
    <w:pPr>
      <w:pStyle w:val="Header"/>
    </w:pPr>
    <w:r>
      <w:t>Design Customization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5E6"/>
      </v:shape>
    </w:pict>
  </w:numPicBullet>
  <w:abstractNum w:abstractNumId="0" w15:restartNumberingAfterBreak="0">
    <w:nsid w:val="00957339"/>
    <w:multiLevelType w:val="hybridMultilevel"/>
    <w:tmpl w:val="4538F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71A83"/>
    <w:multiLevelType w:val="multilevel"/>
    <w:tmpl w:val="72745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52136C"/>
    <w:multiLevelType w:val="hybridMultilevel"/>
    <w:tmpl w:val="70F62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B37CB8"/>
    <w:multiLevelType w:val="hybridMultilevel"/>
    <w:tmpl w:val="D86094E8"/>
    <w:lvl w:ilvl="0" w:tplc="04090005">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 w15:restartNumberingAfterBreak="0">
    <w:nsid w:val="318C7F52"/>
    <w:multiLevelType w:val="hybridMultilevel"/>
    <w:tmpl w:val="9E5E1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C9013A"/>
    <w:multiLevelType w:val="hybridMultilevel"/>
    <w:tmpl w:val="5BAC3FD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DDA27B1"/>
    <w:multiLevelType w:val="hybridMultilevel"/>
    <w:tmpl w:val="BD0CE7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86469F"/>
    <w:multiLevelType w:val="multilevel"/>
    <w:tmpl w:val="0162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A36DFC"/>
    <w:multiLevelType w:val="hybridMultilevel"/>
    <w:tmpl w:val="4A364C78"/>
    <w:lvl w:ilvl="0" w:tplc="04090005">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9" w15:restartNumberingAfterBreak="0">
    <w:nsid w:val="4BD6162F"/>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10"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1" w15:restartNumberingAfterBreak="0">
    <w:nsid w:val="4C785F0A"/>
    <w:multiLevelType w:val="hybridMultilevel"/>
    <w:tmpl w:val="98988816"/>
    <w:lvl w:ilvl="0" w:tplc="04090007">
      <w:start w:val="1"/>
      <w:numFmt w:val="bullet"/>
      <w:lvlText w:val=""/>
      <w:lvlPicBulletId w:val="0"/>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3"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4" w15:restartNumberingAfterBreak="0">
    <w:nsid w:val="61E720A1"/>
    <w:multiLevelType w:val="multilevel"/>
    <w:tmpl w:val="0860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6" w15:restartNumberingAfterBreak="0">
    <w:nsid w:val="6B4F7612"/>
    <w:multiLevelType w:val="hybridMultilevel"/>
    <w:tmpl w:val="0DD632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25F6CBC"/>
    <w:multiLevelType w:val="multilevel"/>
    <w:tmpl w:val="57C6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B018D8"/>
    <w:multiLevelType w:val="multilevel"/>
    <w:tmpl w:val="F5D8169C"/>
    <w:lvl w:ilvl="0">
      <w:start w:val="1"/>
      <w:numFmt w:val="lowerLetter"/>
      <w:lvlText w:val="%1."/>
      <w:lvlJc w:val="left"/>
      <w:pPr>
        <w:tabs>
          <w:tab w:val="num" w:pos="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0"/>
        </w:tabs>
        <w:ind w:left="1080" w:hanging="360"/>
      </w:pPr>
      <w:rPr>
        <w:rFonts w:ascii="Times New Roman" w:eastAsia="Times New Roman" w:hAnsi="Times New Roman" w:cs="Times New Roman"/>
      </w:rPr>
    </w:lvl>
    <w:lvl w:ilvl="3">
      <w:start w:val="1"/>
      <w:numFmt w:val="lowerLetter"/>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Letter"/>
      <w:lvlText w:val="%6."/>
      <w:lvlJc w:val="left"/>
      <w:pPr>
        <w:tabs>
          <w:tab w:val="num" w:pos="0"/>
        </w:tabs>
        <w:ind w:left="2160" w:hanging="360"/>
      </w:pPr>
      <w:rPr>
        <w:rFonts w:hint="default"/>
      </w:rPr>
    </w:lvl>
    <w:lvl w:ilvl="6">
      <w:start w:val="1"/>
      <w:numFmt w:val="lowerLetter"/>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num w:numId="1">
    <w:abstractNumId w:val="12"/>
  </w:num>
  <w:num w:numId="2">
    <w:abstractNumId w:val="15"/>
  </w:num>
  <w:num w:numId="3">
    <w:abstractNumId w:val="13"/>
  </w:num>
  <w:num w:numId="4">
    <w:abstractNumId w:val="10"/>
  </w:num>
  <w:num w:numId="5">
    <w:abstractNumId w:val="9"/>
  </w:num>
  <w:num w:numId="6">
    <w:abstractNumId w:val="18"/>
  </w:num>
  <w:num w:numId="7">
    <w:abstractNumId w:val="16"/>
  </w:num>
  <w:num w:numId="8">
    <w:abstractNumId w:val="6"/>
  </w:num>
  <w:num w:numId="9">
    <w:abstractNumId w:val="11"/>
  </w:num>
  <w:num w:numId="10">
    <w:abstractNumId w:val="7"/>
  </w:num>
  <w:num w:numId="11">
    <w:abstractNumId w:val="17"/>
  </w:num>
  <w:num w:numId="12">
    <w:abstractNumId w:val="1"/>
  </w:num>
  <w:num w:numId="13">
    <w:abstractNumId w:val="5"/>
  </w:num>
  <w:num w:numId="14">
    <w:abstractNumId w:val="3"/>
  </w:num>
  <w:num w:numId="15">
    <w:abstractNumId w:val="8"/>
  </w:num>
  <w:num w:numId="16">
    <w:abstractNumId w:val="2"/>
  </w:num>
  <w:num w:numId="17">
    <w:abstractNumId w:val="0"/>
  </w:num>
  <w:num w:numId="18">
    <w:abstractNumId w:val="4"/>
  </w:num>
  <w:num w:numId="1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rawingGridVerticalSpacing w:val="187"/>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561"/>
    <w:rsid w:val="00005D36"/>
    <w:rsid w:val="0003284F"/>
    <w:rsid w:val="00056729"/>
    <w:rsid w:val="00066C95"/>
    <w:rsid w:val="000829D8"/>
    <w:rsid w:val="000A62D5"/>
    <w:rsid w:val="000A7B90"/>
    <w:rsid w:val="000B28FD"/>
    <w:rsid w:val="000F76F9"/>
    <w:rsid w:val="001B5E00"/>
    <w:rsid w:val="001C0FFB"/>
    <w:rsid w:val="001C6619"/>
    <w:rsid w:val="00214561"/>
    <w:rsid w:val="00220C82"/>
    <w:rsid w:val="0023771D"/>
    <w:rsid w:val="00254D1A"/>
    <w:rsid w:val="0025590F"/>
    <w:rsid w:val="00277B76"/>
    <w:rsid w:val="002C7F32"/>
    <w:rsid w:val="002D4C6B"/>
    <w:rsid w:val="002F41D8"/>
    <w:rsid w:val="00300CDA"/>
    <w:rsid w:val="00306BE1"/>
    <w:rsid w:val="0031562B"/>
    <w:rsid w:val="003677CC"/>
    <w:rsid w:val="0037059A"/>
    <w:rsid w:val="003871D2"/>
    <w:rsid w:val="003C2EFE"/>
    <w:rsid w:val="003D2659"/>
    <w:rsid w:val="0040359C"/>
    <w:rsid w:val="00417DC6"/>
    <w:rsid w:val="004205D9"/>
    <w:rsid w:val="004265DB"/>
    <w:rsid w:val="004930D7"/>
    <w:rsid w:val="00494850"/>
    <w:rsid w:val="004A4678"/>
    <w:rsid w:val="004B45EA"/>
    <w:rsid w:val="005A23FC"/>
    <w:rsid w:val="005A37D0"/>
    <w:rsid w:val="005C03EB"/>
    <w:rsid w:val="005C233C"/>
    <w:rsid w:val="005C42FA"/>
    <w:rsid w:val="005D168B"/>
    <w:rsid w:val="005D26B9"/>
    <w:rsid w:val="005F0ED1"/>
    <w:rsid w:val="005F3AEC"/>
    <w:rsid w:val="005F6105"/>
    <w:rsid w:val="00610F6E"/>
    <w:rsid w:val="00617D2B"/>
    <w:rsid w:val="00617E24"/>
    <w:rsid w:val="00634427"/>
    <w:rsid w:val="006430C7"/>
    <w:rsid w:val="00655DEE"/>
    <w:rsid w:val="006662A3"/>
    <w:rsid w:val="006773CB"/>
    <w:rsid w:val="00684F60"/>
    <w:rsid w:val="006C4C9A"/>
    <w:rsid w:val="007102E9"/>
    <w:rsid w:val="007262E4"/>
    <w:rsid w:val="00730BB2"/>
    <w:rsid w:val="00743104"/>
    <w:rsid w:val="0077054C"/>
    <w:rsid w:val="007741A8"/>
    <w:rsid w:val="007767D1"/>
    <w:rsid w:val="007A31C7"/>
    <w:rsid w:val="007A3843"/>
    <w:rsid w:val="007B7080"/>
    <w:rsid w:val="007C5FC5"/>
    <w:rsid w:val="007E15A1"/>
    <w:rsid w:val="00816624"/>
    <w:rsid w:val="008252E8"/>
    <w:rsid w:val="0083138D"/>
    <w:rsid w:val="0084757A"/>
    <w:rsid w:val="008629BC"/>
    <w:rsid w:val="00872D96"/>
    <w:rsid w:val="00876B56"/>
    <w:rsid w:val="00876FFB"/>
    <w:rsid w:val="008A0D55"/>
    <w:rsid w:val="008A2DAA"/>
    <w:rsid w:val="008B6D14"/>
    <w:rsid w:val="008D21C9"/>
    <w:rsid w:val="008E4DF6"/>
    <w:rsid w:val="008F2E7E"/>
    <w:rsid w:val="008F6841"/>
    <w:rsid w:val="008F70D1"/>
    <w:rsid w:val="00900148"/>
    <w:rsid w:val="00911254"/>
    <w:rsid w:val="0091618D"/>
    <w:rsid w:val="009448E9"/>
    <w:rsid w:val="009453EA"/>
    <w:rsid w:val="00961301"/>
    <w:rsid w:val="009620D9"/>
    <w:rsid w:val="009720F3"/>
    <w:rsid w:val="00976EFC"/>
    <w:rsid w:val="00977C9A"/>
    <w:rsid w:val="00987059"/>
    <w:rsid w:val="009920B7"/>
    <w:rsid w:val="009D0729"/>
    <w:rsid w:val="009D3C03"/>
    <w:rsid w:val="009F309C"/>
    <w:rsid w:val="00A01FB7"/>
    <w:rsid w:val="00A14EF4"/>
    <w:rsid w:val="00A23249"/>
    <w:rsid w:val="00A26EED"/>
    <w:rsid w:val="00A27855"/>
    <w:rsid w:val="00A501CD"/>
    <w:rsid w:val="00A860E8"/>
    <w:rsid w:val="00A9070C"/>
    <w:rsid w:val="00A956B0"/>
    <w:rsid w:val="00AA40B0"/>
    <w:rsid w:val="00AD7CF6"/>
    <w:rsid w:val="00AE1884"/>
    <w:rsid w:val="00AF5B2E"/>
    <w:rsid w:val="00B11578"/>
    <w:rsid w:val="00B16535"/>
    <w:rsid w:val="00B3019A"/>
    <w:rsid w:val="00B32920"/>
    <w:rsid w:val="00B41464"/>
    <w:rsid w:val="00B57792"/>
    <w:rsid w:val="00B64955"/>
    <w:rsid w:val="00B75975"/>
    <w:rsid w:val="00B8549E"/>
    <w:rsid w:val="00B9112D"/>
    <w:rsid w:val="00BA4977"/>
    <w:rsid w:val="00BB1E74"/>
    <w:rsid w:val="00BC30EF"/>
    <w:rsid w:val="00BE1061"/>
    <w:rsid w:val="00C079EE"/>
    <w:rsid w:val="00C10CD8"/>
    <w:rsid w:val="00C312AC"/>
    <w:rsid w:val="00C43519"/>
    <w:rsid w:val="00C46903"/>
    <w:rsid w:val="00C5105D"/>
    <w:rsid w:val="00C767B7"/>
    <w:rsid w:val="00CA0C87"/>
    <w:rsid w:val="00CB67A0"/>
    <w:rsid w:val="00CC059B"/>
    <w:rsid w:val="00CD0F8E"/>
    <w:rsid w:val="00CD5F6A"/>
    <w:rsid w:val="00CF0D27"/>
    <w:rsid w:val="00D0332C"/>
    <w:rsid w:val="00D05564"/>
    <w:rsid w:val="00D12168"/>
    <w:rsid w:val="00D20313"/>
    <w:rsid w:val="00D317A2"/>
    <w:rsid w:val="00D354A2"/>
    <w:rsid w:val="00D4621F"/>
    <w:rsid w:val="00D55199"/>
    <w:rsid w:val="00D61364"/>
    <w:rsid w:val="00D6516D"/>
    <w:rsid w:val="00D75B19"/>
    <w:rsid w:val="00D828CC"/>
    <w:rsid w:val="00D95D45"/>
    <w:rsid w:val="00DA28BB"/>
    <w:rsid w:val="00DA6FB9"/>
    <w:rsid w:val="00DB05AE"/>
    <w:rsid w:val="00DB7E25"/>
    <w:rsid w:val="00E032D7"/>
    <w:rsid w:val="00E16EE8"/>
    <w:rsid w:val="00E2048C"/>
    <w:rsid w:val="00E426F9"/>
    <w:rsid w:val="00E56108"/>
    <w:rsid w:val="00E576E0"/>
    <w:rsid w:val="00E62B1C"/>
    <w:rsid w:val="00E64DEE"/>
    <w:rsid w:val="00E708A0"/>
    <w:rsid w:val="00E74DE9"/>
    <w:rsid w:val="00E80D89"/>
    <w:rsid w:val="00EE145A"/>
    <w:rsid w:val="00EE1DA3"/>
    <w:rsid w:val="00EE3F8E"/>
    <w:rsid w:val="00EE5340"/>
    <w:rsid w:val="00EE726D"/>
    <w:rsid w:val="00F1251A"/>
    <w:rsid w:val="00F3090A"/>
    <w:rsid w:val="00F61C6D"/>
    <w:rsid w:val="00F670AE"/>
    <w:rsid w:val="00F8730F"/>
    <w:rsid w:val="00FA269F"/>
    <w:rsid w:val="00FA2AC6"/>
    <w:rsid w:val="00FB7CA4"/>
    <w:rsid w:val="00FD5C3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AADD90E"/>
  <w15:docId w15:val="{D9DA86DF-8673-4750-AD7D-C6922718B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DA3"/>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rsid w:val="00EE1DA3"/>
    <w:pPr>
      <w:keepNext/>
      <w:spacing w:after="240"/>
      <w:jc w:val="center"/>
      <w:outlineLvl w:val="3"/>
    </w:pPr>
    <w:rPr>
      <w:caps/>
      <w:spacing w:val="30"/>
    </w:rPr>
  </w:style>
  <w:style w:type="paragraph" w:styleId="Heading5">
    <w:name w:val="heading 5"/>
    <w:basedOn w:val="Normal"/>
    <w:next w:val="BodyText"/>
    <w:qFormat/>
    <w:rsid w:val="00EE1DA3"/>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EE1DA3"/>
    <w:pPr>
      <w:keepNext/>
      <w:framePr w:w="1800" w:wrap="around" w:vAnchor="text" w:hAnchor="page" w:x="1201" w:y="1"/>
      <w:outlineLvl w:val="5"/>
    </w:pPr>
  </w:style>
  <w:style w:type="paragraph" w:styleId="Heading7">
    <w:name w:val="heading 7"/>
    <w:basedOn w:val="Normal"/>
    <w:next w:val="BodyText"/>
    <w:qFormat/>
    <w:rsid w:val="00EE1DA3"/>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EE1DA3"/>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EE1DA3"/>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E1DA3"/>
    <w:pPr>
      <w:spacing w:after="240"/>
      <w:jc w:val="both"/>
    </w:pPr>
    <w:rPr>
      <w:spacing w:val="-5"/>
      <w:sz w:val="24"/>
    </w:rPr>
  </w:style>
  <w:style w:type="character" w:styleId="CommentReference">
    <w:name w:val="annotation reference"/>
    <w:semiHidden/>
    <w:rsid w:val="00EE1DA3"/>
    <w:rPr>
      <w:sz w:val="16"/>
    </w:rPr>
  </w:style>
  <w:style w:type="paragraph" w:styleId="CommentText">
    <w:name w:val="annotation text"/>
    <w:basedOn w:val="Normal"/>
    <w:link w:val="CommentTextChar"/>
    <w:semiHidden/>
    <w:rsid w:val="00EE1DA3"/>
    <w:pPr>
      <w:tabs>
        <w:tab w:val="left" w:pos="187"/>
      </w:tabs>
      <w:spacing w:after="120" w:line="220" w:lineRule="exact"/>
      <w:ind w:left="187" w:hanging="187"/>
    </w:pPr>
  </w:style>
  <w:style w:type="paragraph" w:customStyle="1" w:styleId="BlockQuotation">
    <w:name w:val="Block Quotation"/>
    <w:basedOn w:val="Normal"/>
    <w:next w:val="BodyText"/>
    <w:rsid w:val="00EE1DA3"/>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EE1DA3"/>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EE1DA3"/>
    <w:pPr>
      <w:keepNext/>
    </w:pPr>
  </w:style>
  <w:style w:type="paragraph" w:styleId="Caption">
    <w:name w:val="caption"/>
    <w:basedOn w:val="Normal"/>
    <w:next w:val="BodyText"/>
    <w:qFormat/>
    <w:rsid w:val="00EE1DA3"/>
    <w:pPr>
      <w:spacing w:after="240"/>
    </w:pPr>
    <w:rPr>
      <w:spacing w:val="-5"/>
    </w:rPr>
  </w:style>
  <w:style w:type="paragraph" w:customStyle="1" w:styleId="ChapterSubtitle">
    <w:name w:val="Chapter Subtitle"/>
    <w:basedOn w:val="Normal"/>
    <w:next w:val="BodyText"/>
    <w:rsid w:val="00EE1DA3"/>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EE1DA3"/>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EE1DA3"/>
    <w:pPr>
      <w:spacing w:before="420" w:after="60" w:line="320" w:lineRule="exact"/>
    </w:pPr>
    <w:rPr>
      <w:caps/>
      <w:kern w:val="36"/>
      <w:sz w:val="38"/>
    </w:rPr>
  </w:style>
  <w:style w:type="character" w:styleId="Emphasis">
    <w:name w:val="Emphasis"/>
    <w:uiPriority w:val="20"/>
    <w:qFormat/>
    <w:rsid w:val="00EE1DA3"/>
    <w:rPr>
      <w:rFonts w:ascii="Arial Black" w:hAnsi="Arial Black"/>
      <w:sz w:val="18"/>
    </w:rPr>
  </w:style>
  <w:style w:type="character" w:styleId="EndnoteReference">
    <w:name w:val="endnote reference"/>
    <w:semiHidden/>
    <w:rsid w:val="00EE1DA3"/>
    <w:rPr>
      <w:sz w:val="18"/>
      <w:vertAlign w:val="superscript"/>
    </w:rPr>
  </w:style>
  <w:style w:type="paragraph" w:styleId="EndnoteText">
    <w:name w:val="endnote text"/>
    <w:basedOn w:val="Normal"/>
    <w:semiHidden/>
    <w:rsid w:val="00EE1DA3"/>
    <w:pPr>
      <w:tabs>
        <w:tab w:val="left" w:pos="187"/>
      </w:tabs>
      <w:spacing w:after="120" w:line="220" w:lineRule="exact"/>
      <w:ind w:left="187" w:hanging="187"/>
    </w:pPr>
    <w:rPr>
      <w:sz w:val="18"/>
    </w:rPr>
  </w:style>
  <w:style w:type="paragraph" w:styleId="Footer">
    <w:name w:val="footer"/>
    <w:basedOn w:val="Normal"/>
    <w:rsid w:val="00EE1DA3"/>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EE1DA3"/>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rsid w:val="00EE1DA3"/>
    <w:pPr>
      <w:keepLines/>
      <w:tabs>
        <w:tab w:val="center" w:pos="4320"/>
        <w:tab w:val="right" w:pos="8640"/>
      </w:tabs>
    </w:pPr>
    <w:rPr>
      <w:rFonts w:ascii="Arial Black" w:hAnsi="Arial Black"/>
      <w:caps/>
      <w:spacing w:val="60"/>
      <w:sz w:val="14"/>
    </w:rPr>
  </w:style>
  <w:style w:type="paragraph" w:customStyle="1" w:styleId="Icon1">
    <w:name w:val="Icon 1"/>
    <w:basedOn w:val="Normal"/>
    <w:rsid w:val="00EE1DA3"/>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EE1DA3"/>
    <w:pPr>
      <w:tabs>
        <w:tab w:val="right" w:leader="dot" w:pos="3960"/>
      </w:tabs>
      <w:spacing w:line="240" w:lineRule="atLeast"/>
      <w:ind w:left="180"/>
    </w:pPr>
    <w:rPr>
      <w:sz w:val="18"/>
    </w:rPr>
  </w:style>
  <w:style w:type="paragraph" w:styleId="Index4">
    <w:name w:val="index 4"/>
    <w:basedOn w:val="Normal"/>
    <w:semiHidden/>
    <w:rsid w:val="00EE1DA3"/>
    <w:pPr>
      <w:tabs>
        <w:tab w:val="right" w:pos="3960"/>
      </w:tabs>
      <w:spacing w:line="240" w:lineRule="atLeast"/>
      <w:ind w:left="180"/>
    </w:pPr>
    <w:rPr>
      <w:sz w:val="18"/>
    </w:rPr>
  </w:style>
  <w:style w:type="paragraph" w:styleId="Index5">
    <w:name w:val="index 5"/>
    <w:basedOn w:val="Normal"/>
    <w:semiHidden/>
    <w:rsid w:val="00EE1DA3"/>
    <w:pPr>
      <w:tabs>
        <w:tab w:val="right" w:pos="3960"/>
      </w:tabs>
      <w:spacing w:line="240" w:lineRule="atLeast"/>
      <w:ind w:left="180"/>
    </w:pPr>
    <w:rPr>
      <w:sz w:val="18"/>
    </w:rPr>
  </w:style>
  <w:style w:type="paragraph" w:styleId="Index6">
    <w:name w:val="index 6"/>
    <w:basedOn w:val="Index1"/>
    <w:next w:val="Normal"/>
    <w:semiHidden/>
    <w:rsid w:val="00EE1DA3"/>
    <w:pPr>
      <w:tabs>
        <w:tab w:val="right" w:leader="dot" w:pos="3600"/>
      </w:tabs>
      <w:ind w:left="960" w:hanging="160"/>
    </w:pPr>
  </w:style>
  <w:style w:type="paragraph" w:styleId="Index7">
    <w:name w:val="index 7"/>
    <w:basedOn w:val="Index1"/>
    <w:next w:val="Normal"/>
    <w:semiHidden/>
    <w:rsid w:val="00EE1DA3"/>
    <w:pPr>
      <w:tabs>
        <w:tab w:val="right" w:leader="dot" w:pos="3600"/>
      </w:tabs>
      <w:ind w:left="1120" w:hanging="160"/>
    </w:pPr>
  </w:style>
  <w:style w:type="paragraph" w:styleId="Index8">
    <w:name w:val="index 8"/>
    <w:basedOn w:val="Normal"/>
    <w:next w:val="Normal"/>
    <w:semiHidden/>
    <w:rsid w:val="00EE1DA3"/>
    <w:pPr>
      <w:tabs>
        <w:tab w:val="right" w:leader="dot" w:pos="3600"/>
      </w:tabs>
      <w:ind w:left="1280" w:hanging="160"/>
    </w:pPr>
  </w:style>
  <w:style w:type="paragraph" w:styleId="IndexHeading">
    <w:name w:val="index heading"/>
    <w:basedOn w:val="Normal"/>
    <w:next w:val="Index1"/>
    <w:semiHidden/>
    <w:rsid w:val="00EE1DA3"/>
    <w:pPr>
      <w:keepNext/>
      <w:spacing w:line="480" w:lineRule="exact"/>
    </w:pPr>
    <w:rPr>
      <w:caps/>
      <w:color w:val="808080"/>
      <w:kern w:val="28"/>
      <w:sz w:val="36"/>
    </w:rPr>
  </w:style>
  <w:style w:type="character" w:customStyle="1" w:styleId="Lead-inEmphasis">
    <w:name w:val="Lead-in Emphasis"/>
    <w:rsid w:val="00EE1DA3"/>
    <w:rPr>
      <w:caps/>
      <w:sz w:val="22"/>
    </w:rPr>
  </w:style>
  <w:style w:type="paragraph" w:styleId="ListBullet">
    <w:name w:val="List Bullet"/>
    <w:basedOn w:val="Normal"/>
    <w:rsid w:val="00684F60"/>
    <w:pPr>
      <w:numPr>
        <w:numId w:val="3"/>
      </w:numPr>
      <w:tabs>
        <w:tab w:val="clear" w:pos="360"/>
      </w:tabs>
      <w:spacing w:after="240"/>
      <w:ind w:right="360"/>
      <w:jc w:val="both"/>
    </w:pPr>
    <w:rPr>
      <w:spacing w:val="-5"/>
      <w:sz w:val="24"/>
    </w:rPr>
  </w:style>
  <w:style w:type="paragraph" w:styleId="ListBullet5">
    <w:name w:val="List Bullet 5"/>
    <w:basedOn w:val="Normal"/>
    <w:rsid w:val="00EE1DA3"/>
    <w:pPr>
      <w:framePr w:w="1860" w:wrap="around" w:vAnchor="text" w:hAnchor="page" w:x="1201" w:y="1"/>
      <w:numPr>
        <w:numId w:val="4"/>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EE1DA3"/>
    <w:pPr>
      <w:spacing w:after="120"/>
    </w:pPr>
    <w:rPr>
      <w:rFonts w:ascii="Courier New" w:hAnsi="Courier New"/>
    </w:rPr>
  </w:style>
  <w:style w:type="character" w:styleId="PageNumber">
    <w:name w:val="page number"/>
    <w:rsid w:val="00EE1DA3"/>
    <w:rPr>
      <w:b/>
    </w:rPr>
  </w:style>
  <w:style w:type="paragraph" w:customStyle="1" w:styleId="PartLabel">
    <w:name w:val="Part Label"/>
    <w:basedOn w:val="Normal"/>
    <w:next w:val="Normal"/>
    <w:rsid w:val="00EE1DA3"/>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EE1DA3"/>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EE1DA3"/>
    <w:pPr>
      <w:keepNext/>
    </w:pPr>
  </w:style>
  <w:style w:type="paragraph" w:customStyle="1" w:styleId="ReturnAddress">
    <w:name w:val="Return Address"/>
    <w:basedOn w:val="Normal"/>
    <w:rsid w:val="00EE1DA3"/>
    <w:pPr>
      <w:jc w:val="center"/>
    </w:pPr>
    <w:rPr>
      <w:spacing w:val="-3"/>
      <w:sz w:val="20"/>
    </w:rPr>
  </w:style>
  <w:style w:type="paragraph" w:customStyle="1" w:styleId="SectionLabel">
    <w:name w:val="Section Label"/>
    <w:basedOn w:val="Normal"/>
    <w:next w:val="Normal"/>
    <w:rsid w:val="00EE1DA3"/>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EE1DA3"/>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rsid w:val="00EE1DA3"/>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EE1DA3"/>
    <w:pPr>
      <w:tabs>
        <w:tab w:val="right" w:leader="dot" w:pos="8640"/>
      </w:tabs>
      <w:spacing w:after="240"/>
    </w:pPr>
    <w:rPr>
      <w:sz w:val="20"/>
    </w:rPr>
  </w:style>
  <w:style w:type="paragraph" w:styleId="TableofFigures">
    <w:name w:val="table of figures"/>
    <w:basedOn w:val="Normal"/>
    <w:semiHidden/>
    <w:rsid w:val="00EE1DA3"/>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EE1DA3"/>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semiHidden/>
    <w:rsid w:val="00DA28BB"/>
    <w:pPr>
      <w:spacing w:line="320" w:lineRule="atLeast"/>
    </w:pPr>
    <w:rPr>
      <w:rFonts w:ascii="Arial" w:hAnsi="Arial"/>
      <w:sz w:val="28"/>
    </w:rPr>
  </w:style>
  <w:style w:type="paragraph" w:styleId="TOC2">
    <w:name w:val="toc 2"/>
    <w:basedOn w:val="TOC1"/>
    <w:autoRedefine/>
    <w:semiHidden/>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rsid w:val="00EE1DA3"/>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EE1DA3"/>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EE1DA3"/>
    <w:pPr>
      <w:tabs>
        <w:tab w:val="right" w:leader="dot" w:pos="3600"/>
      </w:tabs>
      <w:ind w:left="800"/>
    </w:pPr>
  </w:style>
  <w:style w:type="paragraph" w:styleId="TOC7">
    <w:name w:val="toc 7"/>
    <w:basedOn w:val="Normal"/>
    <w:next w:val="Normal"/>
    <w:semiHidden/>
    <w:rsid w:val="00EE1DA3"/>
    <w:pPr>
      <w:tabs>
        <w:tab w:val="right" w:leader="dot" w:pos="3600"/>
      </w:tabs>
      <w:ind w:left="960"/>
    </w:pPr>
  </w:style>
  <w:style w:type="paragraph" w:styleId="TOC8">
    <w:name w:val="toc 8"/>
    <w:basedOn w:val="Normal"/>
    <w:next w:val="Normal"/>
    <w:semiHidden/>
    <w:rsid w:val="00EE1DA3"/>
    <w:pPr>
      <w:tabs>
        <w:tab w:val="right" w:leader="dot" w:pos="3600"/>
      </w:tabs>
      <w:ind w:left="1120"/>
    </w:pPr>
  </w:style>
  <w:style w:type="paragraph" w:styleId="TOC9">
    <w:name w:val="toc 9"/>
    <w:basedOn w:val="Normal"/>
    <w:next w:val="Normal"/>
    <w:semiHidden/>
    <w:rsid w:val="00EE1DA3"/>
    <w:pPr>
      <w:tabs>
        <w:tab w:val="right" w:leader="dot" w:pos="3600"/>
      </w:tabs>
      <w:ind w:left="1280"/>
    </w:pPr>
  </w:style>
  <w:style w:type="paragraph" w:customStyle="1" w:styleId="TOCBase">
    <w:name w:val="TOC Base"/>
    <w:basedOn w:val="TOC2"/>
    <w:rsid w:val="00EE1DA3"/>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paragraph" w:customStyle="1" w:styleId="1AutoList1">
    <w:name w:val="1AutoList1"/>
    <w:rsid w:val="0091618D"/>
    <w:pPr>
      <w:widowControl w:val="0"/>
      <w:tabs>
        <w:tab w:val="left" w:pos="720"/>
      </w:tabs>
      <w:autoSpaceDE w:val="0"/>
      <w:autoSpaceDN w:val="0"/>
      <w:adjustRightInd w:val="0"/>
      <w:ind w:left="720" w:hanging="720"/>
      <w:jc w:val="both"/>
    </w:pPr>
    <w:rPr>
      <w:sz w:val="24"/>
      <w:szCs w:val="24"/>
    </w:rPr>
  </w:style>
  <w:style w:type="paragraph" w:styleId="ListParagraph">
    <w:name w:val="List Paragraph"/>
    <w:basedOn w:val="Normal"/>
    <w:uiPriority w:val="34"/>
    <w:qFormat/>
    <w:rsid w:val="007A31C7"/>
    <w:pPr>
      <w:ind w:left="720"/>
      <w:contextualSpacing/>
    </w:pPr>
  </w:style>
  <w:style w:type="character" w:customStyle="1" w:styleId="apple-converted-space">
    <w:name w:val="apple-converted-space"/>
    <w:basedOn w:val="DefaultParagraphFont"/>
    <w:rsid w:val="008D21C9"/>
  </w:style>
  <w:style w:type="table" w:styleId="TableGrid">
    <w:name w:val="Table Grid"/>
    <w:basedOn w:val="TableNormal"/>
    <w:uiPriority w:val="59"/>
    <w:rsid w:val="00816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D354A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2">
    <w:name w:val="Light Shading Accent 2"/>
    <w:basedOn w:val="TableNormal"/>
    <w:uiPriority w:val="60"/>
    <w:rsid w:val="00D354A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6662A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11">
    <w:name w:val="Light Shading - Accent 11"/>
    <w:basedOn w:val="TableNormal"/>
    <w:uiPriority w:val="60"/>
    <w:rsid w:val="006662A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6">
    <w:name w:val="Light Shading Accent 6"/>
    <w:basedOn w:val="TableNormal"/>
    <w:uiPriority w:val="60"/>
    <w:rsid w:val="00AE1884"/>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rmalWeb">
    <w:name w:val="Normal (Web)"/>
    <w:basedOn w:val="Normal"/>
    <w:uiPriority w:val="99"/>
    <w:unhideWhenUsed/>
    <w:rsid w:val="006430C7"/>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6430C7"/>
    <w:rPr>
      <w:b/>
      <w:bCs/>
    </w:rPr>
  </w:style>
  <w:style w:type="paragraph" w:customStyle="1" w:styleId="bdred">
    <w:name w:val="bdred"/>
    <w:basedOn w:val="Normal"/>
    <w:rsid w:val="006430C7"/>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6430C7"/>
    <w:rPr>
      <w:color w:val="800080" w:themeColor="followedHyperlink"/>
      <w:u w:val="single"/>
    </w:rPr>
  </w:style>
  <w:style w:type="table" w:styleId="LightShading">
    <w:name w:val="Light Shading"/>
    <w:basedOn w:val="TableNormal"/>
    <w:uiPriority w:val="60"/>
    <w:rsid w:val="007E15A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BE10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BE106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B8549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8549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CommentSubject">
    <w:name w:val="annotation subject"/>
    <w:basedOn w:val="CommentText"/>
    <w:next w:val="CommentText"/>
    <w:link w:val="CommentSubjectChar"/>
    <w:uiPriority w:val="99"/>
    <w:semiHidden/>
    <w:unhideWhenUsed/>
    <w:rsid w:val="00254D1A"/>
    <w:pPr>
      <w:tabs>
        <w:tab w:val="clear" w:pos="187"/>
      </w:tabs>
      <w:spacing w:after="0" w:line="240" w:lineRule="auto"/>
      <w:ind w:left="0" w:firstLine="0"/>
    </w:pPr>
    <w:rPr>
      <w:b/>
      <w:bCs/>
      <w:sz w:val="20"/>
    </w:rPr>
  </w:style>
  <w:style w:type="character" w:customStyle="1" w:styleId="CommentTextChar">
    <w:name w:val="Comment Text Char"/>
    <w:basedOn w:val="DefaultParagraphFont"/>
    <w:link w:val="CommentText"/>
    <w:semiHidden/>
    <w:rsid w:val="00254D1A"/>
    <w:rPr>
      <w:rFonts w:ascii="Garamond" w:hAnsi="Garamond"/>
      <w:sz w:val="16"/>
    </w:rPr>
  </w:style>
  <w:style w:type="character" w:customStyle="1" w:styleId="CommentSubjectChar">
    <w:name w:val="Comment Subject Char"/>
    <w:basedOn w:val="CommentTextChar"/>
    <w:link w:val="CommentSubject"/>
    <w:rsid w:val="00254D1A"/>
    <w:rPr>
      <w:rFonts w:ascii="Garamond" w:hAnsi="Garamond"/>
      <w:sz w:val="16"/>
    </w:rPr>
  </w:style>
  <w:style w:type="paragraph" w:customStyle="1" w:styleId="Default">
    <w:name w:val="Default"/>
    <w:rsid w:val="007767D1"/>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676152">
      <w:bodyDiv w:val="1"/>
      <w:marLeft w:val="0"/>
      <w:marRight w:val="0"/>
      <w:marTop w:val="0"/>
      <w:marBottom w:val="0"/>
      <w:divBdr>
        <w:top w:val="none" w:sz="0" w:space="0" w:color="auto"/>
        <w:left w:val="none" w:sz="0" w:space="0" w:color="auto"/>
        <w:bottom w:val="none" w:sz="0" w:space="0" w:color="auto"/>
        <w:right w:val="none" w:sz="0" w:space="0" w:color="auto"/>
      </w:divBdr>
      <w:divsChild>
        <w:div w:id="682441267">
          <w:marLeft w:val="0"/>
          <w:marRight w:val="0"/>
          <w:marTop w:val="0"/>
          <w:marBottom w:val="0"/>
          <w:divBdr>
            <w:top w:val="none" w:sz="0" w:space="0" w:color="auto"/>
            <w:left w:val="none" w:sz="0" w:space="0" w:color="auto"/>
            <w:bottom w:val="none" w:sz="0" w:space="0" w:color="auto"/>
            <w:right w:val="none" w:sz="0" w:space="0" w:color="auto"/>
          </w:divBdr>
        </w:div>
        <w:div w:id="1482304691">
          <w:marLeft w:val="0"/>
          <w:marRight w:val="0"/>
          <w:marTop w:val="0"/>
          <w:marBottom w:val="0"/>
          <w:divBdr>
            <w:top w:val="none" w:sz="0" w:space="0" w:color="auto"/>
            <w:left w:val="none" w:sz="0" w:space="0" w:color="auto"/>
            <w:bottom w:val="none" w:sz="0" w:space="0" w:color="auto"/>
            <w:right w:val="none" w:sz="0" w:space="0" w:color="auto"/>
          </w:divBdr>
        </w:div>
        <w:div w:id="1978753031">
          <w:marLeft w:val="0"/>
          <w:marRight w:val="0"/>
          <w:marTop w:val="0"/>
          <w:marBottom w:val="0"/>
          <w:divBdr>
            <w:top w:val="none" w:sz="0" w:space="0" w:color="auto"/>
            <w:left w:val="none" w:sz="0" w:space="0" w:color="auto"/>
            <w:bottom w:val="none" w:sz="0" w:space="0" w:color="auto"/>
            <w:right w:val="none" w:sz="0" w:space="0" w:color="auto"/>
          </w:divBdr>
        </w:div>
        <w:div w:id="552929614">
          <w:marLeft w:val="0"/>
          <w:marRight w:val="0"/>
          <w:marTop w:val="0"/>
          <w:marBottom w:val="0"/>
          <w:divBdr>
            <w:top w:val="none" w:sz="0" w:space="0" w:color="auto"/>
            <w:left w:val="none" w:sz="0" w:space="0" w:color="auto"/>
            <w:bottom w:val="none" w:sz="0" w:space="0" w:color="auto"/>
            <w:right w:val="none" w:sz="0" w:space="0" w:color="auto"/>
          </w:divBdr>
        </w:div>
        <w:div w:id="229387564">
          <w:marLeft w:val="0"/>
          <w:marRight w:val="0"/>
          <w:marTop w:val="0"/>
          <w:marBottom w:val="0"/>
          <w:divBdr>
            <w:top w:val="none" w:sz="0" w:space="0" w:color="auto"/>
            <w:left w:val="none" w:sz="0" w:space="0" w:color="auto"/>
            <w:bottom w:val="none" w:sz="0" w:space="0" w:color="auto"/>
            <w:right w:val="none" w:sz="0" w:space="0" w:color="auto"/>
          </w:divBdr>
        </w:div>
        <w:div w:id="421417588">
          <w:marLeft w:val="0"/>
          <w:marRight w:val="0"/>
          <w:marTop w:val="0"/>
          <w:marBottom w:val="0"/>
          <w:divBdr>
            <w:top w:val="none" w:sz="0" w:space="0" w:color="auto"/>
            <w:left w:val="none" w:sz="0" w:space="0" w:color="auto"/>
            <w:bottom w:val="none" w:sz="0" w:space="0" w:color="auto"/>
            <w:right w:val="none" w:sz="0" w:space="0" w:color="auto"/>
          </w:divBdr>
        </w:div>
        <w:div w:id="1456437665">
          <w:marLeft w:val="0"/>
          <w:marRight w:val="0"/>
          <w:marTop w:val="0"/>
          <w:marBottom w:val="0"/>
          <w:divBdr>
            <w:top w:val="none" w:sz="0" w:space="0" w:color="auto"/>
            <w:left w:val="none" w:sz="0" w:space="0" w:color="auto"/>
            <w:bottom w:val="none" w:sz="0" w:space="0" w:color="auto"/>
            <w:right w:val="none" w:sz="0" w:space="0" w:color="auto"/>
          </w:divBdr>
        </w:div>
        <w:div w:id="1040739356">
          <w:marLeft w:val="0"/>
          <w:marRight w:val="0"/>
          <w:marTop w:val="0"/>
          <w:marBottom w:val="0"/>
          <w:divBdr>
            <w:top w:val="none" w:sz="0" w:space="0" w:color="auto"/>
            <w:left w:val="none" w:sz="0" w:space="0" w:color="auto"/>
            <w:bottom w:val="none" w:sz="0" w:space="0" w:color="auto"/>
            <w:right w:val="none" w:sz="0" w:space="0" w:color="auto"/>
          </w:divBdr>
        </w:div>
        <w:div w:id="276177384">
          <w:marLeft w:val="0"/>
          <w:marRight w:val="0"/>
          <w:marTop w:val="0"/>
          <w:marBottom w:val="0"/>
          <w:divBdr>
            <w:top w:val="none" w:sz="0" w:space="0" w:color="auto"/>
            <w:left w:val="none" w:sz="0" w:space="0" w:color="auto"/>
            <w:bottom w:val="none" w:sz="0" w:space="0" w:color="auto"/>
            <w:right w:val="none" w:sz="0" w:space="0" w:color="auto"/>
          </w:divBdr>
        </w:div>
      </w:divsChild>
    </w:div>
    <w:div w:id="1206139460">
      <w:bodyDiv w:val="1"/>
      <w:marLeft w:val="0"/>
      <w:marRight w:val="0"/>
      <w:marTop w:val="0"/>
      <w:marBottom w:val="0"/>
      <w:divBdr>
        <w:top w:val="none" w:sz="0" w:space="0" w:color="auto"/>
        <w:left w:val="none" w:sz="0" w:space="0" w:color="auto"/>
        <w:bottom w:val="none" w:sz="0" w:space="0" w:color="auto"/>
        <w:right w:val="none" w:sz="0" w:space="0" w:color="auto"/>
      </w:divBdr>
    </w:div>
    <w:div w:id="1259561541">
      <w:bodyDiv w:val="1"/>
      <w:marLeft w:val="0"/>
      <w:marRight w:val="0"/>
      <w:marTop w:val="0"/>
      <w:marBottom w:val="0"/>
      <w:divBdr>
        <w:top w:val="none" w:sz="0" w:space="0" w:color="auto"/>
        <w:left w:val="none" w:sz="0" w:space="0" w:color="auto"/>
        <w:bottom w:val="none" w:sz="0" w:space="0" w:color="auto"/>
        <w:right w:val="none" w:sz="0" w:space="0" w:color="auto"/>
      </w:divBdr>
    </w:div>
    <w:div w:id="1780879902">
      <w:bodyDiv w:val="1"/>
      <w:marLeft w:val="0"/>
      <w:marRight w:val="0"/>
      <w:marTop w:val="0"/>
      <w:marBottom w:val="0"/>
      <w:divBdr>
        <w:top w:val="none" w:sz="0" w:space="0" w:color="auto"/>
        <w:left w:val="none" w:sz="0" w:space="0" w:color="auto"/>
        <w:bottom w:val="none" w:sz="0" w:space="0" w:color="auto"/>
        <w:right w:val="none" w:sz="0" w:space="0" w:color="auto"/>
      </w:divBdr>
    </w:div>
    <w:div w:id="1814563227">
      <w:bodyDiv w:val="1"/>
      <w:marLeft w:val="0"/>
      <w:marRight w:val="0"/>
      <w:marTop w:val="0"/>
      <w:marBottom w:val="0"/>
      <w:divBdr>
        <w:top w:val="none" w:sz="0" w:space="0" w:color="auto"/>
        <w:left w:val="none" w:sz="0" w:space="0" w:color="auto"/>
        <w:bottom w:val="none" w:sz="0" w:space="0" w:color="auto"/>
        <w:right w:val="none" w:sz="0" w:space="0" w:color="auto"/>
      </w:divBdr>
    </w:div>
    <w:div w:id="202501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ves.wcsdschools.com/" TargetMode="External"/><Relationship Id="rId26" Type="http://schemas.openxmlformats.org/officeDocument/2006/relationships/image" Target="media/image4.jpeg"/><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chs.wcsdschools.com/" TargetMode="External"/><Relationship Id="rId34" Type="http://schemas.openxmlformats.org/officeDocument/2006/relationships/hyperlink" Target="http://www.manatee.k12.fl.us/parents/DH_680.html" TargetMode="External"/><Relationship Id="rId42" Type="http://schemas.openxmlformats.org/officeDocument/2006/relationships/hyperlink" Target="http://www.cpalms.org/" TargetMode="External"/><Relationship Id="rId47"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kms.wcsdschools.com/" TargetMode="External"/><Relationship Id="rId25" Type="http://schemas.openxmlformats.org/officeDocument/2006/relationships/hyperlink" Target="http://www.wcsdschools.com/Default.asp?PN=StaffList&amp;L=1&amp;DivisionID=14085&amp;LMID=649957&amp;ToggleSideNav=ShowAll" TargetMode="External"/><Relationship Id="rId33" Type="http://schemas.openxmlformats.org/officeDocument/2006/relationships/hyperlink" Target="http://www.doh.state.fl.us/family/school/parent/SchoolEntryExam06-02.pdf" TargetMode="External"/><Relationship Id="rId38" Type="http://schemas.openxmlformats.org/officeDocument/2006/relationships/hyperlink" Target="http://www.wcsdschools.com/" TargetMode="External"/><Relationship Id="rId46" Type="http://schemas.openxmlformats.org/officeDocument/2006/relationships/hyperlink" Target="http://www.opportunityschools.org"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vms.wcsdschools.com/" TargetMode="External"/><Relationship Id="rId29" Type="http://schemas.openxmlformats.org/officeDocument/2006/relationships/hyperlink" Target="http://www.flsenate.gov/Statutes/index.cfm?mode=View%20Statutes&amp;SubMenu=1&amp;App_mode=Display_Statute&amp;Search_String=&amp;URL=CH1003/Sec22.HTM" TargetMode="External"/><Relationship Id="rId41" Type="http://schemas.openxmlformats.org/officeDocument/2006/relationships/hyperlink" Target="http://www.fldoe.org/bsa/title1/titlex.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hyperlink" Target="http://www.doh.state.fl.us/Family/School/parent/GuideSchoolEntryExam7-02.pdf" TargetMode="External"/><Relationship Id="rId37" Type="http://schemas.openxmlformats.org/officeDocument/2006/relationships/hyperlink" Target="mailto:apply@healthykids.org" TargetMode="External"/><Relationship Id="rId40" Type="http://schemas.openxmlformats.org/officeDocument/2006/relationships/hyperlink" Target="http://www.fldoe.org/bsa/title1/titlevi2.asp" TargetMode="External"/><Relationship Id="rId45" Type="http://schemas.openxmlformats.org/officeDocument/2006/relationships/hyperlink" Target="http://www.wcsdschools.com/"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wcsdschools.com/" TargetMode="External"/><Relationship Id="rId28" Type="http://schemas.openxmlformats.org/officeDocument/2006/relationships/hyperlink" Target="http://www.surgeongeneral.gov/library/calls/obesity/index.html" TargetMode="External"/><Relationship Id="rId36" Type="http://schemas.openxmlformats.org/officeDocument/2006/relationships/hyperlink" Target="http://www.healthykids.org/apply"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rms.wcsdschools.com/" TargetMode="External"/><Relationship Id="rId31" Type="http://schemas.openxmlformats.org/officeDocument/2006/relationships/hyperlink" Target="http://www.doh.state.fl.us/family/school/parent/SchoolEntryExam06-02.pdf" TargetMode="External"/><Relationship Id="rId44" Type="http://schemas.openxmlformats.org/officeDocument/2006/relationships/hyperlink" Target="http://www.fldoe.org/accountability/assessment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vhs.wcsdschools.com/" TargetMode="External"/><Relationship Id="rId27" Type="http://schemas.openxmlformats.org/officeDocument/2006/relationships/image" Target="media/image5.jpeg"/><Relationship Id="rId30" Type="http://schemas.openxmlformats.org/officeDocument/2006/relationships/hyperlink" Target="http://www.doh.state.fl.us/family/school/parent/SchoolEntryExam06-02.pdf" TargetMode="External"/><Relationship Id="rId35" Type="http://schemas.openxmlformats.org/officeDocument/2006/relationships/image" Target="media/image6.jpeg"/><Relationship Id="rId43" Type="http://schemas.openxmlformats.org/officeDocument/2006/relationships/hyperlink" Target="http://www.fsassessments.org/" TargetMode="External"/><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wson_b\AppData\Roaming\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D7A3C4-39B5-41A8-89C5-79FFFD2DE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Manual.dot</Template>
  <TotalTime>160</TotalTime>
  <Pages>29</Pages>
  <Words>7982</Words>
  <Characters>45503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dawson_b</dc:creator>
  <cp:lastModifiedBy>Bobbie Dawson</cp:lastModifiedBy>
  <cp:revision>5</cp:revision>
  <cp:lastPrinted>2015-10-02T16:48:00Z</cp:lastPrinted>
  <dcterms:created xsi:type="dcterms:W3CDTF">2017-06-29T14:54:00Z</dcterms:created>
  <dcterms:modified xsi:type="dcterms:W3CDTF">2017-06-29T17:36:00Z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